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CD" w:rsidRPr="009B0D86" w:rsidRDefault="00952F7A" w:rsidP="00E80C74">
      <w:pPr>
        <w:rPr>
          <w:rFonts w:ascii="Arial" w:hAnsi="Arial" w:cs="Arial"/>
          <w:lang w:val="ru-RU"/>
        </w:rPr>
      </w:pPr>
      <w:r w:rsidRPr="00952F7A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102.3pt;margin-top:11.8pt;width:271.3pt;height:65.95pt;z-index:251659264" stroked="f" strokecolor="#eaeaea">
            <v:textbox style="mso-next-textbox:#_x0000_s1098">
              <w:txbxContent>
                <w:p w:rsidR="002C068D" w:rsidRPr="009B0D86" w:rsidRDefault="002C068D" w:rsidP="002C068D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</w:pPr>
                  <w:r w:rsidRPr="009B0D86"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VOLKOV CUP 2015</w:t>
                  </w:r>
                </w:p>
                <w:p w:rsidR="002C068D" w:rsidRPr="009B0D86" w:rsidRDefault="002C068D" w:rsidP="002C068D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9B0D86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9B0D86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9B0D86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9B0D86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9B0D86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3D49C4" w:rsidRDefault="003D49C4" w:rsidP="003D49C4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14-16 august 2015 </w:t>
                  </w:r>
                </w:p>
                <w:p w:rsidR="002C068D" w:rsidRPr="00DD4E6C" w:rsidRDefault="002C068D" w:rsidP="002C068D">
                  <w:pPr>
                    <w:rPr>
                      <w:szCs w:val="28"/>
                      <w:lang w:val="en-US"/>
                    </w:rPr>
                  </w:pPr>
                </w:p>
                <w:p w:rsidR="00C02B6C" w:rsidRPr="00DD4E6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Pr="009B0D86" w:rsidRDefault="00952F7A" w:rsidP="00E4351C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fr-CH" w:eastAsia="fr-CH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4" type="#_x0000_t75" style="position:absolute;left:0;text-align:left;margin-left:380.1pt;margin-top:19.8pt;width:63.05pt;height:65.05pt;z-index:251660288;mso-position-horizontal-relative:margin;mso-position-vertical-relative:margin">
            <v:imagedata r:id="rId8" o:title="logo sans texte"/>
            <w10:wrap type="square" anchorx="margin" anchory="margin"/>
          </v:shape>
        </w:pict>
      </w:r>
    </w:p>
    <w:p w:rsidR="00C02B6C" w:rsidRPr="009B0D86" w:rsidRDefault="00952F7A" w:rsidP="00675D8A">
      <w:pPr>
        <w:tabs>
          <w:tab w:val="left" w:pos="0"/>
          <w:tab w:val="center" w:pos="4455"/>
        </w:tabs>
        <w:jc w:val="both"/>
        <w:rPr>
          <w:rFonts w:ascii="Arial" w:hAnsi="Arial" w:cs="Arial"/>
          <w:b/>
          <w:lang w:val="ru-RU"/>
        </w:rPr>
      </w:pPr>
      <w:r w:rsidRPr="00952F7A">
        <w:rPr>
          <w:rFonts w:ascii="Arial" w:hAnsi="Arial" w:cs="Arial"/>
          <w:b/>
          <w:noProof/>
          <w:lang w:val="ru-RU" w:eastAsia="ru-RU"/>
        </w:rPr>
        <w:pict>
          <v:shape id="Picture 26" o:spid="_x0000_s1105" type="#_x0000_t75" alt="ФСАР" style="position:absolute;left:0;text-align:left;margin-left:52.05pt;margin-top:2.6pt;width:92.4pt;height:65.1pt;z-index:251661312;visibility:visible;mso-wrap-style:square;mso-wrap-distance-left:9pt;mso-wrap-distance-top:0;mso-wrap-distance-right:9pt;mso-wrap-distance-bottom:0;mso-position-horizontal-relative:text;mso-position-vertical-relative:text">
            <v:imagedata r:id="rId9" o:title="ФСАР"/>
          </v:shape>
        </w:pict>
      </w:r>
      <w:r w:rsidRPr="00952F7A">
        <w:rPr>
          <w:rFonts w:ascii="Arial" w:hAnsi="Arial" w:cs="Arial"/>
          <w:noProof/>
          <w:lang w:val="ru-RU" w:eastAsia="ru-RU"/>
        </w:rPr>
        <w:pict>
          <v:shape id="Рисунок 2" o:spid="_x0000_i1025" type="#_x0000_t75" alt="Описание: logo akrobatika" style="width:48.25pt;height:66.25pt;visibility:visible;mso-wrap-style:square">
            <v:imagedata r:id="rId10" o:title="logo akrobatika"/>
          </v:shape>
        </w:pict>
      </w:r>
    </w:p>
    <w:p w:rsidR="00D53ACD" w:rsidRPr="009B0D86" w:rsidRDefault="00D53ACD" w:rsidP="00352FED">
      <w:pPr>
        <w:spacing w:after="60"/>
        <w:jc w:val="center"/>
        <w:rPr>
          <w:rFonts w:ascii="Arial" w:hAnsi="Arial" w:cs="Arial"/>
          <w:lang w:val="en-US"/>
        </w:rPr>
      </w:pPr>
      <w:r w:rsidRPr="009B0D86">
        <w:rPr>
          <w:rFonts w:ascii="Arial" w:hAnsi="Arial" w:cs="Arial"/>
          <w:lang w:val="en-GB"/>
        </w:rPr>
        <w:t>Form to be sent to:</w:t>
      </w:r>
    </w:p>
    <w:p w:rsidR="00E80C74" w:rsidRPr="009B0D86" w:rsidRDefault="00E80C74" w:rsidP="00352FED">
      <w:pPr>
        <w:spacing w:after="60"/>
        <w:jc w:val="center"/>
        <w:rPr>
          <w:rFonts w:ascii="Arial" w:hAnsi="Arial" w:cs="Arial"/>
          <w:lang w:val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4961"/>
      </w:tblGrid>
      <w:tr w:rsidR="00F76988" w:rsidRPr="009B0D86" w:rsidTr="00073DA8">
        <w:trPr>
          <w:trHeight w:val="351"/>
        </w:trPr>
        <w:tc>
          <w:tcPr>
            <w:tcW w:w="9639" w:type="dxa"/>
            <w:gridSpan w:val="2"/>
            <w:shd w:val="clear" w:color="auto" w:fill="E6E6E6"/>
            <w:vAlign w:val="center"/>
          </w:tcPr>
          <w:p w:rsidR="00F76988" w:rsidRPr="009B0D86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9B0D86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9B0D8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9B0D86">
              <w:rPr>
                <w:rFonts w:ascii="Arial" w:hAnsi="Arial" w:cs="Arial"/>
                <w:b/>
                <w:lang w:val="en-GB"/>
              </w:rPr>
              <w:t>/</w:t>
            </w:r>
            <w:r w:rsidR="005F2A85" w:rsidRPr="009B0D8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9B0D86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2C068D" w:rsidRPr="009B0D86" w:rsidTr="001F2545">
        <w:trPr>
          <w:trHeight w:val="2349"/>
        </w:trPr>
        <w:tc>
          <w:tcPr>
            <w:tcW w:w="4678" w:type="dxa"/>
          </w:tcPr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Committe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on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physical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training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sports</w:t>
            </w:r>
            <w:proofErr w:type="spellEnd"/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Novgorod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region</w:t>
            </w:r>
            <w:proofErr w:type="spellEnd"/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Address: 173001, Russia, </w:t>
            </w:r>
            <w:proofErr w:type="spellStart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Veliky</w:t>
            </w:r>
            <w:proofErr w:type="spellEnd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Novgorod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proofErr w:type="spellStart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</w:t>
            </w:r>
            <w:proofErr w:type="spellEnd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str</w:t>
            </w:r>
            <w:proofErr w:type="spellEnd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.,</w:t>
            </w:r>
            <w:proofErr w:type="gramEnd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9/3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</w:t>
            </w:r>
            <w:proofErr w:type="gramStart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:  +</w:t>
            </w:r>
            <w:proofErr w:type="gramEnd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7 (8162) 77 40 04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9B0D86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1" w:history="1">
              <w:r w:rsidRPr="009B0D86">
                <w:rPr>
                  <w:rStyle w:val="Lienhypertexte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Contact Person: Elena </w:t>
            </w:r>
            <w:proofErr w:type="spellStart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Kirilova</w:t>
            </w:r>
            <w:proofErr w:type="spellEnd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tel: +7 (8162) 77 40 04</w:t>
            </w:r>
            <w:proofErr w:type="gramStart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,+</w:t>
            </w:r>
            <w:proofErr w:type="gramEnd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7 911 600 70 61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Natalya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Fedorova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 + 7 953 905 18 05</w:t>
            </w:r>
          </w:p>
          <w:p w:rsidR="002C068D" w:rsidRPr="009B0D86" w:rsidRDefault="002C068D" w:rsidP="000C2B84">
            <w:pPr>
              <w:rPr>
                <w:rFonts w:ascii="Arial" w:hAnsi="Arial" w:cs="Arial"/>
                <w:iCs/>
              </w:rPr>
            </w:pPr>
          </w:p>
        </w:tc>
        <w:tc>
          <w:tcPr>
            <w:tcW w:w="4961" w:type="dxa"/>
          </w:tcPr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Nа</w:t>
            </w: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2" w:history="1">
              <w:r w:rsidRPr="009B0D86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9B0D86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4F2D80" w:rsidRPr="009B0D86" w:rsidRDefault="00E07E74" w:rsidP="004F2D80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9B0D86">
        <w:rPr>
          <w:rFonts w:ascii="Arial" w:hAnsi="Arial" w:cs="Arial"/>
          <w:b/>
          <w:lang w:val="en-GB"/>
        </w:rPr>
        <w:t>Deadline:</w:t>
      </w:r>
      <w:r w:rsidR="005F2EE4" w:rsidRPr="009B0D86">
        <w:rPr>
          <w:rFonts w:ascii="Arial" w:hAnsi="Arial" w:cs="Arial"/>
          <w:b/>
          <w:lang w:val="en-GB"/>
        </w:rPr>
        <w:t xml:space="preserve"> </w:t>
      </w:r>
      <w:r w:rsidR="00C102AF" w:rsidRPr="009B0D86">
        <w:rPr>
          <w:rFonts w:ascii="Arial" w:hAnsi="Arial" w:cs="Arial"/>
          <w:b/>
          <w:sz w:val="22"/>
          <w:szCs w:val="22"/>
          <w:lang w:val="en-US"/>
        </w:rPr>
        <w:t>17</w:t>
      </w:r>
      <w:r w:rsidR="00781792" w:rsidRPr="009B0D86">
        <w:rPr>
          <w:rFonts w:ascii="Arial" w:hAnsi="Arial" w:cs="Arial"/>
          <w:b/>
          <w:sz w:val="22"/>
          <w:szCs w:val="22"/>
          <w:vertAlign w:val="superscript"/>
          <w:lang w:val="en-US"/>
        </w:rPr>
        <w:t>nd</w:t>
      </w:r>
      <w:r w:rsidR="00781792" w:rsidRPr="009B0D8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C102AF" w:rsidRPr="009B0D86">
        <w:rPr>
          <w:rFonts w:ascii="Arial" w:hAnsi="Arial" w:cs="Arial"/>
          <w:b/>
          <w:sz w:val="22"/>
          <w:szCs w:val="22"/>
          <w:lang w:val="en-US"/>
        </w:rPr>
        <w:t xml:space="preserve">of </w:t>
      </w:r>
      <w:proofErr w:type="gramStart"/>
      <w:r w:rsidR="00C102AF" w:rsidRPr="009B0D86">
        <w:rPr>
          <w:rFonts w:ascii="Arial" w:hAnsi="Arial" w:cs="Arial"/>
          <w:b/>
          <w:sz w:val="22"/>
          <w:szCs w:val="22"/>
          <w:lang w:val="en-US"/>
        </w:rPr>
        <w:t>July</w:t>
      </w:r>
      <w:r w:rsidR="00781792" w:rsidRPr="009B0D8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781792" w:rsidRPr="009B0D86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C102AF" w:rsidRPr="009B0D86">
        <w:rPr>
          <w:rFonts w:ascii="Arial" w:hAnsi="Arial" w:cs="Arial"/>
          <w:b/>
          <w:sz w:val="22"/>
          <w:szCs w:val="22"/>
          <w:lang w:val="en-US"/>
        </w:rPr>
        <w:t>2015</w:t>
      </w:r>
      <w:proofErr w:type="gramEnd"/>
    </w:p>
    <w:p w:rsidR="00E80C74" w:rsidRPr="009B0D86" w:rsidRDefault="00E80C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EF1FC8" w:rsidRPr="009B0D86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9B0D86" w:rsidRDefault="00454568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9B0D8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Nominative</w:t>
            </w:r>
            <w:r w:rsidR="000C1959" w:rsidRPr="009B0D8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9B0D86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9B0D86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1350"/>
        <w:gridCol w:w="2268"/>
        <w:gridCol w:w="4669"/>
      </w:tblGrid>
      <w:tr w:rsidR="000F135E" w:rsidRPr="009B0D86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9B0D86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B0D8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9B0D86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B0D86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9B0D86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9B0D86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9B0D8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B0D86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9B0D8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B0D86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bookmarkStart w:id="0" w:name="_GoBack"/>
        <w:bookmarkEnd w:id="0"/>
      </w:tr>
    </w:tbl>
    <w:p w:rsidR="00E349F0" w:rsidRPr="009B0D86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ru-RU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4070"/>
        <w:gridCol w:w="2072"/>
        <w:gridCol w:w="1560"/>
        <w:gridCol w:w="1275"/>
      </w:tblGrid>
      <w:tr w:rsidR="00781792" w:rsidRPr="00A734F9" w:rsidTr="00781792">
        <w:trPr>
          <w:trHeight w:hRule="exact" w:val="66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76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color w:val="000000"/>
                <w:spacing w:val="-8"/>
                <w:sz w:val="24"/>
                <w:szCs w:val="24"/>
                <w:lang w:val="en-US"/>
              </w:rPr>
              <w:t>Name, First name</w:t>
            </w: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37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color w:val="000000"/>
                <w:spacing w:val="-4"/>
                <w:sz w:val="24"/>
                <w:szCs w:val="24"/>
                <w:lang w:val="en-US"/>
              </w:rPr>
              <w:t>Date of birth</w:t>
            </w: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781792">
            <w:pPr>
              <w:shd w:val="clear" w:color="auto" w:fill="FFFFFF"/>
              <w:ind w:left="18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color w:val="000000"/>
                <w:spacing w:val="-5"/>
                <w:sz w:val="24"/>
                <w:szCs w:val="24"/>
                <w:lang w:val="en-US"/>
              </w:rPr>
              <w:t>Function</w:t>
            </w: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78179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Age category</w:t>
            </w:r>
          </w:p>
        </w:tc>
      </w:tr>
      <w:tr w:rsidR="00781792" w:rsidRPr="00A734F9" w:rsidTr="00781792">
        <w:trPr>
          <w:trHeight w:hRule="exact" w:val="34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2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2.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3.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19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4.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5.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6.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3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7.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29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8.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3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9.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11.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2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12.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13.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14.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4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15.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16.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2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4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17.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4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18.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2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5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19.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A734F9" w:rsidTr="00781792">
        <w:trPr>
          <w:trHeight w:hRule="exact" w:val="32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20.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A734F9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0C1959" w:rsidRPr="009B0D86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ru-RU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5"/>
        <w:gridCol w:w="2868"/>
        <w:gridCol w:w="3710"/>
      </w:tblGrid>
      <w:tr w:rsidR="00161F9A" w:rsidRPr="009B0D86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9B0D86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9B0D86">
              <w:rPr>
                <w:rFonts w:ascii="Arial" w:hAnsi="Arial" w:cs="Arial"/>
                <w:b/>
                <w:lang w:val="en-GB"/>
              </w:rPr>
              <w:lastRenderedPageBreak/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9B0D86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9B0D86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9B0D86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9B0D86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9B0D86" w:rsidRDefault="00952F7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52F7A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7216;mso-position-horizontal-relative:text;mso-position-vertical-relative:text"/>
              </w:pict>
            </w:r>
          </w:p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9B0D8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9B0D8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9B0D8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9B0D8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9B0D86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9B0D86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B0D86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B0D86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B0D86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9B0D86" w:rsidRDefault="009E2378" w:rsidP="00E4351C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9B0D86" w:rsidSect="00E80C74">
      <w:pgSz w:w="11906" w:h="16838"/>
      <w:pgMar w:top="568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3CB" w:rsidRDefault="00FA33CB">
      <w:r>
        <w:separator/>
      </w:r>
    </w:p>
  </w:endnote>
  <w:endnote w:type="continuationSeparator" w:id="0">
    <w:p w:rsidR="00FA33CB" w:rsidRDefault="00FA3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3CB" w:rsidRDefault="00FA33CB">
      <w:r>
        <w:separator/>
      </w:r>
    </w:p>
  </w:footnote>
  <w:footnote w:type="continuationSeparator" w:id="0">
    <w:p w:rsidR="00FA33CB" w:rsidRDefault="00FA33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proofState w:spelling="clean" w:grammar="clean"/>
  <w:stylePaneFormatFilter w:val="3F01"/>
  <w:doNotTrackMove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74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779"/>
    <w:rsid w:val="000013D3"/>
    <w:rsid w:val="00006111"/>
    <w:rsid w:val="00013ACA"/>
    <w:rsid w:val="000169B8"/>
    <w:rsid w:val="00040804"/>
    <w:rsid w:val="0005100F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2545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75455"/>
    <w:rsid w:val="00275514"/>
    <w:rsid w:val="002758F9"/>
    <w:rsid w:val="00276A02"/>
    <w:rsid w:val="00281E98"/>
    <w:rsid w:val="002847F3"/>
    <w:rsid w:val="002B6C58"/>
    <w:rsid w:val="002C068D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9C4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54568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15D6E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5D8A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81792"/>
    <w:rsid w:val="007920E4"/>
    <w:rsid w:val="00792230"/>
    <w:rsid w:val="007A761B"/>
    <w:rsid w:val="007B65DE"/>
    <w:rsid w:val="007C042F"/>
    <w:rsid w:val="007C075A"/>
    <w:rsid w:val="007C21DB"/>
    <w:rsid w:val="007D258E"/>
    <w:rsid w:val="00801254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05A4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2F7A"/>
    <w:rsid w:val="009534F5"/>
    <w:rsid w:val="00954B35"/>
    <w:rsid w:val="00954F48"/>
    <w:rsid w:val="00957C89"/>
    <w:rsid w:val="00973707"/>
    <w:rsid w:val="009804E4"/>
    <w:rsid w:val="009A50C5"/>
    <w:rsid w:val="009B0D86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34F9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06A55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2909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02A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C74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54693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33CB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740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5455"/>
    <w:rPr>
      <w:lang w:val="de-DE" w:eastAsia="de-DE"/>
    </w:rPr>
  </w:style>
  <w:style w:type="paragraph" w:styleId="Titre1">
    <w:name w:val="heading 1"/>
    <w:basedOn w:val="Normal"/>
    <w:next w:val="Normal"/>
    <w:qFormat/>
    <w:rsid w:val="00275455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275455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275455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275455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275455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275455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275455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275455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275455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275455"/>
    <w:rPr>
      <w:color w:val="0000FF"/>
      <w:u w:val="single"/>
    </w:rPr>
  </w:style>
  <w:style w:type="paragraph" w:styleId="Corpsdetexte2">
    <w:name w:val="Body Text 2"/>
    <w:basedOn w:val="Normal"/>
    <w:rsid w:val="00275455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27545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75455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275455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BB7255"/>
    <w:rPr>
      <w:lang w:val="de-DE" w:eastAsia="de-DE"/>
    </w:rPr>
  </w:style>
  <w:style w:type="character" w:customStyle="1" w:styleId="notranslate">
    <w:name w:val="notranslate"/>
    <w:rsid w:val="00781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VNikitin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ro08@mail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C3987-1D55-4B70-ACDB-5ECA8C26A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155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8</cp:revision>
  <cp:lastPrinted>2011-04-21T12:59:00Z</cp:lastPrinted>
  <dcterms:created xsi:type="dcterms:W3CDTF">2014-12-10T13:54:00Z</dcterms:created>
  <dcterms:modified xsi:type="dcterms:W3CDTF">2015-01-21T07:28:00Z</dcterms:modified>
</cp:coreProperties>
</file>