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73" w:rsidRDefault="000C2D73" w:rsidP="000C2D73">
      <w:pPr>
        <w:ind w:left="284" w:hanging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0C2D73" w:rsidRPr="000C2D73" w:rsidRDefault="000C2D73" w:rsidP="000C2D73">
      <w:pPr>
        <w:ind w:left="284" w:hanging="142"/>
        <w:jc w:val="center"/>
        <w:rPr>
          <w:b/>
          <w:i/>
          <w:sz w:val="28"/>
          <w:szCs w:val="28"/>
        </w:rPr>
      </w:pPr>
      <w:r w:rsidRPr="000C2D73">
        <w:rPr>
          <w:b/>
          <w:i/>
          <w:sz w:val="28"/>
          <w:szCs w:val="28"/>
        </w:rPr>
        <w:t>ПРИМЕР ЗАПОЛНЕНИЯ ПРОТОКОЛА ОБЯЗАТЕЛЬНЫХ ЭЛЕМЕНТОВ КАТЕГОРИИ СПОРТ</w:t>
      </w:r>
    </w:p>
    <w:p w:rsidR="000C2D73" w:rsidRDefault="000C2D73" w:rsidP="000C2D73">
      <w:pPr>
        <w:ind w:left="284" w:hanging="142"/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252"/>
        <w:gridCol w:w="2835"/>
        <w:gridCol w:w="1701"/>
        <w:gridCol w:w="1418"/>
        <w:gridCol w:w="1842"/>
        <w:gridCol w:w="62"/>
      </w:tblGrid>
      <w:tr w:rsidR="000C2D73" w:rsidRPr="00477B46" w:rsidTr="00A62CF9">
        <w:trPr>
          <w:trHeight w:val="444"/>
        </w:trPr>
        <w:tc>
          <w:tcPr>
            <w:tcW w:w="14912" w:type="dxa"/>
            <w:gridSpan w:val="8"/>
            <w:shd w:val="clear" w:color="auto" w:fill="BDD6EE"/>
          </w:tcPr>
          <w:p w:rsidR="000C2D73" w:rsidRPr="00E55C80" w:rsidRDefault="000C2D73" w:rsidP="00A62CF9">
            <w:pPr>
              <w:ind w:left="284" w:hanging="142"/>
            </w:pPr>
          </w:p>
          <w:p w:rsidR="000C2D73" w:rsidRPr="00E55C80" w:rsidRDefault="000C2D73" w:rsidP="00A62CF9">
            <w:pPr>
              <w:ind w:left="284" w:hanging="142"/>
              <w:rPr>
                <w:highlight w:val="yellow"/>
              </w:rPr>
            </w:pPr>
            <w:r w:rsidRPr="00E55C80">
              <w:t>Наименование соревнования:</w:t>
            </w:r>
            <w:r w:rsidR="00E55C80">
              <w:t xml:space="preserve"> «</w:t>
            </w:r>
            <w:r w:rsidRPr="00E55C80">
              <w:t xml:space="preserve">Кубок </w:t>
            </w:r>
            <w:r w:rsidR="00E55C80" w:rsidRPr="00E55C80">
              <w:t>Санкт-</w:t>
            </w:r>
            <w:proofErr w:type="gramStart"/>
            <w:r w:rsidR="00E55C80" w:rsidRPr="00E55C80">
              <w:t>Петербурга</w:t>
            </w:r>
            <w:r w:rsidRPr="00E55C80">
              <w:t xml:space="preserve">»   </w:t>
            </w:r>
            <w:proofErr w:type="gramEnd"/>
            <w:r w:rsidRPr="00E55C80">
              <w:t xml:space="preserve">                         </w:t>
            </w:r>
            <w:r w:rsidR="00E55C80">
              <w:t xml:space="preserve">  </w:t>
            </w:r>
            <w:bookmarkStart w:id="0" w:name="_GoBack"/>
            <w:bookmarkEnd w:id="0"/>
            <w:r w:rsidRPr="00E55C80">
              <w:t xml:space="preserve">             Дата:</w:t>
            </w:r>
            <w:r w:rsidR="00E55C80" w:rsidRPr="00E55C80">
              <w:t xml:space="preserve"> </w:t>
            </w:r>
            <w:r w:rsidR="00E55C80" w:rsidRPr="00E55C80">
              <w:rPr>
                <w:highlight w:val="yellow"/>
              </w:rPr>
              <w:t>04.03.2023 г.</w:t>
            </w:r>
          </w:p>
          <w:p w:rsidR="000C2D73" w:rsidRPr="00E55C80" w:rsidRDefault="000C2D73" w:rsidP="00A62CF9">
            <w:pPr>
              <w:ind w:left="284" w:hanging="142"/>
              <w:rPr>
                <w:highlight w:val="yellow"/>
              </w:rPr>
            </w:pPr>
          </w:p>
        </w:tc>
      </w:tr>
      <w:tr w:rsidR="000C2D73" w:rsidRPr="00477B46" w:rsidTr="00A62CF9">
        <w:trPr>
          <w:gridAfter w:val="1"/>
          <w:wAfter w:w="62" w:type="dxa"/>
          <w:trHeight w:val="1297"/>
        </w:trPr>
        <w:tc>
          <w:tcPr>
            <w:tcW w:w="7054" w:type="dxa"/>
            <w:gridSpan w:val="3"/>
            <w:shd w:val="clear" w:color="auto" w:fill="DEEAF6"/>
          </w:tcPr>
          <w:p w:rsidR="000C2D73" w:rsidRPr="00E55C80" w:rsidRDefault="000C2D73" w:rsidP="00A62CF9">
            <w:pPr>
              <w:ind w:left="284" w:hanging="142"/>
              <w:rPr>
                <w:highlight w:val="yellow"/>
              </w:rPr>
            </w:pPr>
          </w:p>
          <w:p w:rsidR="000C2D73" w:rsidRPr="00E55C80" w:rsidRDefault="000C2D73" w:rsidP="00A62CF9">
            <w:pPr>
              <w:ind w:left="284" w:hanging="142"/>
              <w:rPr>
                <w:highlight w:val="yellow"/>
              </w:rPr>
            </w:pPr>
            <w:r w:rsidRPr="00E55C80">
              <w:t xml:space="preserve">ФИО участника: </w:t>
            </w:r>
            <w:r w:rsidRPr="00E55C80">
              <w:rPr>
                <w:i/>
                <w:highlight w:val="yellow"/>
                <w:u w:val="single"/>
              </w:rPr>
              <w:t>Иванова Татьяна Ивановна</w:t>
            </w:r>
          </w:p>
          <w:p w:rsidR="000C2D73" w:rsidRPr="00E55C80" w:rsidRDefault="000C2D73" w:rsidP="00A62CF9">
            <w:pPr>
              <w:ind w:left="284" w:hanging="142"/>
              <w:rPr>
                <w:highlight w:val="yellow"/>
              </w:rPr>
            </w:pPr>
          </w:p>
          <w:p w:rsidR="000C2D73" w:rsidRPr="00E55C80" w:rsidRDefault="000C2D73" w:rsidP="00A62CF9">
            <w:pPr>
              <w:ind w:left="284" w:hanging="142"/>
            </w:pPr>
          </w:p>
          <w:p w:rsidR="000C2D73" w:rsidRPr="00E55C80" w:rsidRDefault="000C2D73" w:rsidP="000C2D73">
            <w:pPr>
              <w:ind w:left="284" w:hanging="142"/>
              <w:rPr>
                <w:highlight w:val="yellow"/>
              </w:rPr>
            </w:pPr>
            <w:r w:rsidRPr="00E55C80">
              <w:t xml:space="preserve">Категория участника:  </w:t>
            </w:r>
            <w:r w:rsidRPr="00E55C80">
              <w:rPr>
                <w:i/>
                <w:highlight w:val="yellow"/>
                <w:u w:val="single"/>
              </w:rPr>
              <w:t>воздушные полотна, 10-11 лет, разряд -</w:t>
            </w:r>
          </w:p>
        </w:tc>
        <w:tc>
          <w:tcPr>
            <w:tcW w:w="7796" w:type="dxa"/>
            <w:gridSpan w:val="4"/>
            <w:shd w:val="clear" w:color="auto" w:fill="DEEAF6"/>
          </w:tcPr>
          <w:p w:rsidR="000C2D73" w:rsidRPr="00E55C80" w:rsidRDefault="000C2D73" w:rsidP="00A62CF9">
            <w:pPr>
              <w:ind w:left="284" w:hanging="142"/>
            </w:pPr>
          </w:p>
          <w:p w:rsidR="000C2D73" w:rsidRPr="00E55C80" w:rsidRDefault="000C2D73" w:rsidP="00A62CF9">
            <w:pPr>
              <w:ind w:left="284" w:hanging="142"/>
            </w:pPr>
            <w:r w:rsidRPr="00E55C80">
              <w:t>Судья:</w:t>
            </w:r>
          </w:p>
          <w:p w:rsidR="000C2D73" w:rsidRPr="00E55C80" w:rsidRDefault="000C2D73" w:rsidP="00A62CF9">
            <w:pPr>
              <w:ind w:left="284" w:hanging="142"/>
            </w:pPr>
          </w:p>
          <w:p w:rsidR="000C2D73" w:rsidRPr="00E55C80" w:rsidRDefault="000C2D73" w:rsidP="00A62CF9">
            <w:pPr>
              <w:ind w:left="284" w:hanging="142"/>
            </w:pPr>
          </w:p>
          <w:p w:rsidR="000C2D73" w:rsidRPr="00E55C80" w:rsidRDefault="000C2D73" w:rsidP="00A62CF9">
            <w:pPr>
              <w:ind w:left="284" w:hanging="142"/>
            </w:pPr>
            <w:r w:rsidRPr="00E55C80">
              <w:t>Подпись:</w:t>
            </w:r>
          </w:p>
          <w:p w:rsidR="000C2D73" w:rsidRPr="00E55C80" w:rsidRDefault="000C2D73" w:rsidP="00A62CF9">
            <w:pPr>
              <w:ind w:left="284" w:hanging="142"/>
              <w:rPr>
                <w:highlight w:val="yellow"/>
              </w:rPr>
            </w:pPr>
          </w:p>
        </w:tc>
      </w:tr>
      <w:tr w:rsidR="000C2D73" w:rsidRPr="00477B46" w:rsidTr="00A62CF9">
        <w:trPr>
          <w:gridAfter w:val="1"/>
          <w:wAfter w:w="62" w:type="dxa"/>
          <w:trHeight w:val="504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142" w:hanging="142"/>
            </w:pPr>
            <w:r w:rsidRPr="00477B46">
              <w:t>№ элемента в программе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180" w:hanging="284"/>
            </w:pPr>
            <w:r w:rsidRPr="00477B46">
              <w:t>Код элемента в таблице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t>Иллюстрация</w:t>
            </w:r>
          </w:p>
        </w:tc>
        <w:tc>
          <w:tcPr>
            <w:tcW w:w="2835" w:type="dxa"/>
            <w:shd w:val="clear" w:color="auto" w:fill="auto"/>
          </w:tcPr>
          <w:p w:rsidR="000C2D73" w:rsidRPr="00477B46" w:rsidRDefault="000C2D73" w:rsidP="00A62CF9">
            <w:pPr>
              <w:ind w:left="321" w:hanging="284"/>
            </w:pPr>
            <w:r w:rsidRPr="00477B46">
              <w:t>Условия выполнения</w:t>
            </w: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firstLine="28"/>
            </w:pPr>
            <w:r>
              <w:t xml:space="preserve">Балл </w:t>
            </w:r>
            <w:r w:rsidRPr="00477B46">
              <w:t>элемента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36" w:hanging="36"/>
            </w:pPr>
            <w:r w:rsidRPr="00477B46">
              <w:t>Судейский балл</w:t>
            </w: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30" w:hanging="70"/>
            </w:pPr>
            <w:r w:rsidRPr="00477B46">
              <w:t>Комментарий судьи</w:t>
            </w:r>
          </w:p>
        </w:tc>
      </w:tr>
      <w:tr w:rsidR="000C2D73" w:rsidRPr="00477B46" w:rsidTr="00A62CF9">
        <w:trPr>
          <w:gridAfter w:val="1"/>
          <w:wAfter w:w="62" w:type="dxa"/>
          <w:trHeight w:val="348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1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CB1244">
              <w:rPr>
                <w:lang w:val="en-US"/>
              </w:rPr>
              <w:t>F-III-6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rPr>
                <w:noProof/>
              </w:rPr>
              <w:drawing>
                <wp:inline distT="0" distB="0" distL="0" distR="0">
                  <wp:extent cx="1333500" cy="2003172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02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CB1244">
              <w:rPr>
                <w:b/>
              </w:rPr>
              <w:t xml:space="preserve">Упор в петлю с положением </w:t>
            </w:r>
            <w:proofErr w:type="spellStart"/>
            <w:r w:rsidRPr="00CB1244">
              <w:rPr>
                <w:b/>
              </w:rPr>
              <w:t>Бильман</w:t>
            </w:r>
            <w:proofErr w:type="spellEnd"/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- Раскрытие ног в продольный шпагат (180 градусов и более)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 xml:space="preserve">- </w:t>
            </w:r>
            <w:proofErr w:type="spellStart"/>
            <w:r w:rsidRPr="00477B46">
              <w:t>Проворот</w:t>
            </w:r>
            <w:proofErr w:type="spellEnd"/>
            <w:r w:rsidRPr="00477B46">
              <w:t xml:space="preserve"> плеча</w:t>
            </w:r>
          </w:p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477B46">
              <w:t>- Ноги прямые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</w:tc>
      </w:tr>
      <w:tr w:rsidR="000C2D73" w:rsidRPr="00477B46" w:rsidTr="00A62CF9">
        <w:trPr>
          <w:gridAfter w:val="1"/>
          <w:wAfter w:w="62" w:type="dxa"/>
          <w:trHeight w:val="348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  <w:r w:rsidRPr="00477B46">
              <w:t>2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CB1244">
              <w:rPr>
                <w:lang w:val="en-US"/>
              </w:rPr>
              <w:t>P-III-1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rPr>
                <w:noProof/>
              </w:rPr>
              <w:drawing>
                <wp:inline distT="0" distB="0" distL="0" distR="0">
                  <wp:extent cx="1973580" cy="1691640"/>
                  <wp:effectExtent l="0" t="0" r="7620" b="381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169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CB1244">
              <w:rPr>
                <w:b/>
              </w:rPr>
              <w:t>Вис на предплечье с зацепом коленом</w:t>
            </w: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- Одноименная с ногой рука удерживает полотно</w:t>
            </w:r>
          </w:p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477B46">
              <w:t>- Вторая рука не на снаряде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left="28" w:firstLine="82"/>
            </w:pPr>
            <w:r w:rsidRPr="00477B46">
              <w:t>3,5 балла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</w:tc>
      </w:tr>
      <w:tr w:rsidR="000C2D73" w:rsidRPr="00477B46" w:rsidTr="00A62CF9">
        <w:trPr>
          <w:gridAfter w:val="1"/>
          <w:wAfter w:w="62" w:type="dxa"/>
          <w:trHeight w:val="348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  <w:r w:rsidRPr="00477B46">
              <w:lastRenderedPageBreak/>
              <w:t>3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CB1244">
              <w:rPr>
                <w:lang w:val="en-US"/>
              </w:rPr>
              <w:t>P-III-</w:t>
            </w:r>
            <w:r w:rsidRPr="00477B46">
              <w:t>2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rPr>
                <w:noProof/>
              </w:rPr>
              <w:drawing>
                <wp:inline distT="0" distB="0" distL="0" distR="0">
                  <wp:extent cx="1767840" cy="1470660"/>
                  <wp:effectExtent l="0" t="0" r="381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47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CB1244">
              <w:rPr>
                <w:b/>
              </w:rPr>
              <w:t>Вис на локтевом сгибе с удержанием ноги в продольном шпагате</w:t>
            </w: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- Вис на локтевом сгибе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>- Раскрытие ног в продольный шпагат (180 градусов и более)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</w:tc>
      </w:tr>
      <w:tr w:rsidR="000C2D73" w:rsidRPr="00477B46" w:rsidTr="00A62CF9">
        <w:trPr>
          <w:gridAfter w:val="1"/>
          <w:wAfter w:w="62" w:type="dxa"/>
          <w:trHeight w:val="348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  <w:r w:rsidRPr="00477B46">
              <w:t>4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CB1244">
              <w:rPr>
                <w:lang w:val="en-US"/>
              </w:rPr>
              <w:t>F-III-5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rPr>
                <w:noProof/>
              </w:rPr>
              <w:drawing>
                <wp:inline distT="0" distB="0" distL="0" distR="0">
                  <wp:extent cx="1432560" cy="2145796"/>
                  <wp:effectExtent l="0" t="0" r="0" b="698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0" cy="2145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CB1244">
              <w:rPr>
                <w:b/>
              </w:rPr>
              <w:t xml:space="preserve">Упор с положением </w:t>
            </w:r>
            <w:proofErr w:type="spellStart"/>
            <w:r w:rsidRPr="00CB1244">
              <w:rPr>
                <w:b/>
              </w:rPr>
              <w:t>Бильман</w:t>
            </w:r>
            <w:proofErr w:type="spellEnd"/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- Раскрытие ног в продольный шпагат (180 градусов и более)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 xml:space="preserve">- </w:t>
            </w:r>
            <w:proofErr w:type="spellStart"/>
            <w:r w:rsidRPr="00477B46">
              <w:t>Проворот</w:t>
            </w:r>
            <w:proofErr w:type="spellEnd"/>
            <w:r w:rsidRPr="00477B46">
              <w:t xml:space="preserve"> плеч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>- Ноги прямые</w:t>
            </w: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</w:tc>
      </w:tr>
      <w:tr w:rsidR="000C2D73" w:rsidRPr="00477B46" w:rsidTr="00A62CF9">
        <w:trPr>
          <w:gridAfter w:val="1"/>
          <w:wAfter w:w="62" w:type="dxa"/>
          <w:trHeight w:val="348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5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CB1244">
              <w:rPr>
                <w:lang w:val="en-US"/>
              </w:rPr>
              <w:t>B-III-5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398"/>
            </w:pPr>
            <w:r w:rsidRPr="00477B46">
              <w:rPr>
                <w:noProof/>
              </w:rPr>
              <w:drawing>
                <wp:inline distT="0" distB="0" distL="0" distR="0">
                  <wp:extent cx="2552700" cy="138684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386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CB1244">
              <w:rPr>
                <w:b/>
              </w:rPr>
              <w:t>Упор «Русский шпагат»</w:t>
            </w: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- Раскрытие ног в продольный шпагат (180 градусов и более)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>- Удержание снаряда двумя руками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>- Линия шпагата параллельно полу</w:t>
            </w: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t>4 балла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</w:tc>
      </w:tr>
      <w:tr w:rsidR="000C2D73" w:rsidRPr="00477B46" w:rsidTr="00A62CF9">
        <w:trPr>
          <w:gridAfter w:val="1"/>
          <w:wAfter w:w="62" w:type="dxa"/>
          <w:trHeight w:val="360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  <w:r w:rsidRPr="00477B46">
              <w:lastRenderedPageBreak/>
              <w:t>6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CB1244">
              <w:rPr>
                <w:lang w:val="en-US"/>
              </w:rPr>
              <w:t>S-III-</w:t>
            </w:r>
            <w:r w:rsidRPr="00477B46">
              <w:t>2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rPr>
                <w:noProof/>
              </w:rPr>
              <w:drawing>
                <wp:inline distT="0" distB="0" distL="0" distR="0">
                  <wp:extent cx="1752600" cy="13563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56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0C2D73" w:rsidRPr="00CB1244" w:rsidRDefault="000C2D73" w:rsidP="00A62CF9">
            <w:pPr>
              <w:ind w:left="284" w:hanging="142"/>
              <w:rPr>
                <w:b/>
              </w:rPr>
            </w:pPr>
            <w:r w:rsidRPr="00CB1244">
              <w:rPr>
                <w:b/>
              </w:rPr>
              <w:t>Вращение вокруг полотна на прямом узле</w:t>
            </w: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- Не менее 3 раз вперед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>- Не менее 3 раз назад</w:t>
            </w: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t>3,5 балла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</w:tc>
      </w:tr>
      <w:tr w:rsidR="000C2D73" w:rsidRPr="00477B46" w:rsidTr="00A62CF9">
        <w:trPr>
          <w:gridAfter w:val="1"/>
          <w:wAfter w:w="62" w:type="dxa"/>
          <w:trHeight w:val="360"/>
        </w:trPr>
        <w:tc>
          <w:tcPr>
            <w:tcW w:w="1384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  <w:r w:rsidRPr="00477B46">
              <w:t>7</w:t>
            </w:r>
          </w:p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CB1244">
              <w:rPr>
                <w:lang w:val="en-US"/>
              </w:rPr>
              <w:t>B-III-8</w:t>
            </w:r>
          </w:p>
        </w:tc>
        <w:tc>
          <w:tcPr>
            <w:tcW w:w="4252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rPr>
                <w:noProof/>
              </w:rPr>
              <w:drawing>
                <wp:inline distT="0" distB="0" distL="0" distR="0">
                  <wp:extent cx="1912620" cy="2702943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2702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CB1244">
              <w:rPr>
                <w:b/>
              </w:rPr>
              <w:t>Вис на пояснице с удержанием полотен</w:t>
            </w:r>
          </w:p>
          <w:p w:rsidR="000C2D73" w:rsidRPr="00477B46" w:rsidRDefault="000C2D73" w:rsidP="00A62CF9">
            <w:pPr>
              <w:ind w:left="284" w:hanging="142"/>
            </w:pPr>
          </w:p>
          <w:p w:rsidR="000C2D73" w:rsidRPr="00477B46" w:rsidRDefault="000C2D73" w:rsidP="00A62CF9">
            <w:pPr>
              <w:ind w:left="284" w:hanging="142"/>
            </w:pPr>
            <w:r w:rsidRPr="00477B46">
              <w:t>- Ноги вместе</w:t>
            </w:r>
          </w:p>
          <w:p w:rsidR="000C2D73" w:rsidRPr="00477B46" w:rsidRDefault="000C2D73" w:rsidP="00A62CF9">
            <w:pPr>
              <w:ind w:left="284" w:hanging="142"/>
            </w:pPr>
            <w:r w:rsidRPr="00477B46">
              <w:t>- Без дополнительных намоток на руки</w:t>
            </w:r>
          </w:p>
        </w:tc>
        <w:tc>
          <w:tcPr>
            <w:tcW w:w="1701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  <w:r w:rsidRPr="00477B46">
              <w:t>4,5 балла</w:t>
            </w:r>
          </w:p>
        </w:tc>
        <w:tc>
          <w:tcPr>
            <w:tcW w:w="1418" w:type="dxa"/>
            <w:shd w:val="clear" w:color="auto" w:fill="auto"/>
          </w:tcPr>
          <w:p w:rsidR="000C2D73" w:rsidRPr="00477B46" w:rsidRDefault="000C2D73" w:rsidP="00A62CF9">
            <w:pPr>
              <w:ind w:left="284" w:hanging="142"/>
            </w:pPr>
          </w:p>
        </w:tc>
        <w:tc>
          <w:tcPr>
            <w:tcW w:w="1842" w:type="dxa"/>
            <w:shd w:val="clear" w:color="auto" w:fill="DEEAF6"/>
          </w:tcPr>
          <w:p w:rsidR="000C2D73" w:rsidRPr="00477B46" w:rsidRDefault="000C2D73" w:rsidP="00A62CF9">
            <w:pPr>
              <w:ind w:left="284" w:hanging="142"/>
            </w:pPr>
          </w:p>
        </w:tc>
      </w:tr>
    </w:tbl>
    <w:p w:rsidR="000C2D73" w:rsidRDefault="000C2D73" w:rsidP="000C2D73">
      <w:pPr>
        <w:ind w:left="284" w:hanging="142"/>
      </w:pPr>
    </w:p>
    <w:p w:rsidR="000C2D73" w:rsidRDefault="000C2D73" w:rsidP="000C2D73">
      <w:pPr>
        <w:ind w:left="284" w:hanging="142"/>
      </w:pPr>
    </w:p>
    <w:p w:rsidR="00930334" w:rsidRDefault="00930334"/>
    <w:sectPr w:rsidR="00930334" w:rsidSect="000C2D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A7"/>
    <w:rsid w:val="000C2D73"/>
    <w:rsid w:val="008B32A7"/>
    <w:rsid w:val="00930334"/>
    <w:rsid w:val="00E5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5B0D"/>
  <w15:chartTrackingRefBased/>
  <w15:docId w15:val="{70B4F931-4FA9-494A-9734-C15AD638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2023-01-23T15:37:00Z</dcterms:created>
  <dcterms:modified xsi:type="dcterms:W3CDTF">2023-01-23T15:37:00Z</dcterms:modified>
</cp:coreProperties>
</file>