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____</w:t>
      </w:r>
      <w:proofErr w:type="gramStart"/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</w:t>
      </w:r>
      <w:proofErr w:type="gramEnd"/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417EAD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61F4AB7F" wp14:editId="02641CC7">
            <wp:simplePos x="0" y="0"/>
            <wp:positionH relativeFrom="margin">
              <wp:posOffset>11876</wp:posOffset>
            </wp:positionH>
            <wp:positionV relativeFrom="paragraph">
              <wp:posOffset>5905</wp:posOffset>
            </wp:positionV>
            <wp:extent cx="1096010" cy="1118870"/>
            <wp:effectExtent l="0" t="0" r="8890" b="508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769"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53312CEE" wp14:editId="209596C8">
            <wp:simplePos x="0" y="0"/>
            <wp:positionH relativeFrom="margin">
              <wp:posOffset>5296865</wp:posOffset>
            </wp:positionH>
            <wp:positionV relativeFrom="paragraph">
              <wp:posOffset>4634</wp:posOffset>
            </wp:positionV>
            <wp:extent cx="1176020" cy="1112520"/>
            <wp:effectExtent l="0" t="0" r="508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ПОЛОЖЕНИЕ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F714DE" w:rsidRDefault="00322981" w:rsidP="00417EAD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Онлайн </w:t>
      </w:r>
      <w:r w:rsidR="00417EAD">
        <w:rPr>
          <w:rFonts w:ascii="Times New Roman" w:hAnsi="Times New Roman" w:cs="Times New Roman"/>
          <w:b/>
          <w:sz w:val="52"/>
          <w:szCs w:val="52"/>
          <w:vertAlign w:val="baseline"/>
        </w:rPr>
        <w:t>турнир</w:t>
      </w:r>
      <w:r w:rsidR="00F714DE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17EAD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по </w:t>
      </w:r>
    </w:p>
    <w:p w:rsidR="00F714DE" w:rsidRDefault="00417EAD" w:rsidP="00417EAD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Армейскому гиревому рывку </w:t>
      </w:r>
    </w:p>
    <w:p w:rsidR="00F714DE" w:rsidRPr="00322981" w:rsidRDefault="00417EAD" w:rsidP="00F714DE">
      <w:pPr>
        <w:ind w:left="-360" w:firstLine="720"/>
        <w:jc w:val="center"/>
        <w:rPr>
          <w:rFonts w:ascii="Times New Roman" w:hAnsi="Times New Roman" w:cs="Times New Roman"/>
          <w:b/>
          <w:sz w:val="36"/>
          <w:szCs w:val="36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посвященн</w:t>
      </w:r>
      <w:r w:rsidR="002F7D57">
        <w:rPr>
          <w:rFonts w:ascii="Times New Roman" w:hAnsi="Times New Roman" w:cs="Times New Roman"/>
          <w:b/>
          <w:sz w:val="52"/>
          <w:szCs w:val="52"/>
          <w:vertAlign w:val="baseline"/>
        </w:rPr>
        <w:t>ый</w:t>
      </w:r>
      <w:r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Дню защитника Отечества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F714DE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202</w:t>
      </w:r>
      <w:r w:rsidR="00F0643A">
        <w:rPr>
          <w:rFonts w:ascii="Times New Roman" w:hAnsi="Times New Roman" w:cs="Times New Roman"/>
          <w:b/>
          <w:sz w:val="52"/>
          <w:szCs w:val="52"/>
          <w:vertAlign w:val="baseline"/>
        </w:rPr>
        <w:t>4</w:t>
      </w:r>
      <w:r w:rsidR="00F714DE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года</w:t>
      </w:r>
    </w:p>
    <w:p w:rsidR="00322981" w:rsidRPr="00322981" w:rsidRDefault="00322981" w:rsidP="00F714DE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  <w:bookmarkStart w:id="0" w:name="_GoBack"/>
      <w:bookmarkEnd w:id="0"/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6730A9" w:rsidRDefault="00322981" w:rsidP="00322981">
      <w:pPr>
        <w:rPr>
          <w:rFonts w:asciiTheme="minorHAnsi" w:hAnsiTheme="minorHAnsi"/>
          <w:vertAlign w:val="baseline"/>
        </w:rPr>
      </w:pPr>
    </w:p>
    <w:p w:rsidR="00322981" w:rsidRPr="006730A9" w:rsidRDefault="006730A9" w:rsidP="006730A9">
      <w:pPr>
        <w:jc w:val="center"/>
        <w:rPr>
          <w:rFonts w:ascii="Times New Roman" w:hAnsi="Times New Roman" w:cs="Times New Roman"/>
          <w:sz w:val="22"/>
          <w:vertAlign w:val="baseline"/>
        </w:rPr>
      </w:pPr>
      <w:r>
        <w:rPr>
          <w:rFonts w:ascii="Times New Roman" w:hAnsi="Times New Roman" w:cs="Times New Roman"/>
          <w:sz w:val="22"/>
          <w:vertAlign w:val="baseline"/>
        </w:rPr>
        <w:t>Российский союз гиревого спорта</w:t>
      </w: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F714DE" w:rsidRDefault="00F714DE" w:rsidP="00F714DE">
      <w:pPr>
        <w:pStyle w:val="a9"/>
        <w:numPr>
          <w:ilvl w:val="0"/>
          <w:numId w:val="9"/>
        </w:numPr>
      </w:pPr>
      <w:r w:rsidRPr="00A27079">
        <w:lastRenderedPageBreak/>
        <w:t>Цели и задачи</w:t>
      </w:r>
    </w:p>
    <w:p w:rsidR="00F714DE" w:rsidRPr="00A27079" w:rsidRDefault="00F714DE" w:rsidP="006A4FB1">
      <w:pPr>
        <w:pStyle w:val="Default"/>
        <w:rPr>
          <w:rFonts w:hAnsi="Times New Roman" w:cs="Times New Roman"/>
          <w:sz w:val="28"/>
          <w:szCs w:val="28"/>
        </w:rPr>
      </w:pPr>
      <w:r w:rsidRPr="00A27079">
        <w:rPr>
          <w:rFonts w:hAnsi="Times New Roman" w:cs="Times New Roman"/>
          <w:sz w:val="28"/>
          <w:szCs w:val="28"/>
        </w:rPr>
        <w:t xml:space="preserve">- популяризация гиревого спорта в мире; </w:t>
      </w:r>
    </w:p>
    <w:p w:rsidR="00F714DE" w:rsidRPr="00A27079" w:rsidRDefault="00F714DE" w:rsidP="006A4FB1">
      <w:pPr>
        <w:pStyle w:val="Default"/>
        <w:rPr>
          <w:rFonts w:hAnsi="Times New Roman" w:cs="Times New Roman"/>
          <w:sz w:val="28"/>
          <w:szCs w:val="28"/>
        </w:rPr>
      </w:pPr>
      <w:r w:rsidRPr="00A27079">
        <w:rPr>
          <w:rFonts w:hAnsi="Times New Roman" w:cs="Times New Roman"/>
          <w:sz w:val="28"/>
          <w:szCs w:val="28"/>
        </w:rPr>
        <w:t xml:space="preserve">- создание и проведение серии турниров по гиревому спорту среди клубов по единым правилам в различных странах мира; </w:t>
      </w:r>
    </w:p>
    <w:p w:rsidR="00F714DE" w:rsidRPr="00A27079" w:rsidRDefault="00F714DE" w:rsidP="006A4FB1">
      <w:pPr>
        <w:pStyle w:val="12"/>
        <w:tabs>
          <w:tab w:val="clear" w:pos="4677"/>
          <w:tab w:val="left" w:pos="3360"/>
          <w:tab w:val="left" w:pos="3540"/>
          <w:tab w:val="left" w:pos="4248"/>
          <w:tab w:val="left" w:pos="4956"/>
        </w:tabs>
        <w:jc w:val="left"/>
        <w:rPr>
          <w:sz w:val="28"/>
          <w:szCs w:val="28"/>
        </w:rPr>
      </w:pPr>
      <w:r w:rsidRPr="00A27079">
        <w:rPr>
          <w:sz w:val="28"/>
          <w:szCs w:val="28"/>
        </w:rPr>
        <w:t xml:space="preserve">- определение сильнейших спортсменов в различных соревновательных категориях в рамках проводимых турниров; </w:t>
      </w:r>
      <w:r w:rsidRPr="00A27079">
        <w:rPr>
          <w:rFonts w:eastAsia="MingLiU"/>
          <w:sz w:val="28"/>
          <w:szCs w:val="28"/>
        </w:rPr>
        <w:br/>
      </w:r>
      <w:r w:rsidRPr="00A27079">
        <w:rPr>
          <w:sz w:val="28"/>
          <w:szCs w:val="28"/>
        </w:rPr>
        <w:t>- пропаганда силовых видов спорта,</w:t>
      </w:r>
      <w:r w:rsidRPr="00A27079">
        <w:rPr>
          <w:rFonts w:eastAsia="MingLiU"/>
          <w:sz w:val="28"/>
          <w:szCs w:val="28"/>
        </w:rPr>
        <w:br/>
      </w:r>
      <w:r w:rsidRPr="00A27079">
        <w:rPr>
          <w:sz w:val="28"/>
          <w:szCs w:val="28"/>
        </w:rPr>
        <w:t>- пропаганда здорового образа жизни.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F714DE" w:rsidP="00F714DE">
      <w:pPr>
        <w:pStyle w:val="a9"/>
        <w:numPr>
          <w:ilvl w:val="0"/>
          <w:numId w:val="9"/>
        </w:numPr>
      </w:pPr>
      <w:r>
        <w:t>Время и место проведения</w:t>
      </w:r>
    </w:p>
    <w:p w:rsidR="00F714DE" w:rsidRDefault="00F714DE" w:rsidP="00235D36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Онлайн турнир по Армейскому гиревому рывку проводится на онлайн платформе </w:t>
      </w:r>
      <w:r>
        <w:rPr>
          <w:rFonts w:hAnsi="Times New Roman" w:cs="Times New Roman"/>
          <w:sz w:val="28"/>
          <w:szCs w:val="28"/>
          <w:lang w:val="en-US"/>
        </w:rPr>
        <w:t>E</w:t>
      </w:r>
      <w:r w:rsidRPr="00F714DE">
        <w:rPr>
          <w:rFonts w:hAnsi="Times New Roman" w:cs="Times New Roman"/>
          <w:sz w:val="28"/>
          <w:szCs w:val="28"/>
        </w:rPr>
        <w:t>-</w:t>
      </w:r>
      <w:r>
        <w:rPr>
          <w:rFonts w:hAnsi="Times New Roman" w:cs="Times New Roman"/>
          <w:sz w:val="28"/>
          <w:szCs w:val="28"/>
          <w:lang w:val="en-US"/>
        </w:rPr>
        <w:t>Champs</w:t>
      </w:r>
      <w:r w:rsidR="00F0643A">
        <w:rPr>
          <w:rFonts w:hAnsi="Times New Roman" w:cs="Times New Roman"/>
          <w:sz w:val="28"/>
          <w:szCs w:val="28"/>
        </w:rPr>
        <w:t xml:space="preserve"> с 10 по 23 февраля 2024</w:t>
      </w:r>
      <w:r>
        <w:rPr>
          <w:rFonts w:hAnsi="Times New Roman" w:cs="Times New Roman"/>
          <w:sz w:val="28"/>
          <w:szCs w:val="28"/>
        </w:rPr>
        <w:t xml:space="preserve"> года включительно! </w:t>
      </w:r>
    </w:p>
    <w:p w:rsidR="00F714DE" w:rsidRPr="00F714DE" w:rsidRDefault="00F714DE" w:rsidP="00235D36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Ссылка на платформу</w:t>
      </w:r>
      <w:r w:rsidRPr="00F714DE">
        <w:rPr>
          <w:rFonts w:hAnsi="Times New Roman" w:cs="Times New Roman"/>
          <w:sz w:val="28"/>
          <w:szCs w:val="28"/>
        </w:rPr>
        <w:t xml:space="preserve">: </w:t>
      </w:r>
      <w:hyperlink r:id="rId10" w:tooltip="https://rosgiri.e-champs.com/" w:history="1">
        <w:r w:rsidRPr="00F714DE">
          <w:rPr>
            <w:rStyle w:val="ae"/>
            <w:rFonts w:hAnsi="Times New Roman" w:cs="Times New Roman"/>
            <w:b/>
            <w:sz w:val="28"/>
            <w:szCs w:val="28"/>
            <w:u w:val="none"/>
          </w:rPr>
          <w:t>https://rosgiri.e-champs.com/</w:t>
        </w:r>
      </w:hyperlink>
    </w:p>
    <w:p w:rsidR="00F714DE" w:rsidRPr="00322981" w:rsidRDefault="00F714DE" w:rsidP="00F714DE">
      <w:pPr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235D36" w:rsidRDefault="00F714DE" w:rsidP="00235D36">
      <w:pPr>
        <w:pStyle w:val="a9"/>
        <w:numPr>
          <w:ilvl w:val="0"/>
          <w:numId w:val="9"/>
        </w:numPr>
      </w:pPr>
      <w:r>
        <w:t>участники соревнований</w:t>
      </w:r>
    </w:p>
    <w:p w:rsidR="006A4FB1" w:rsidRPr="00A27079" w:rsidRDefault="006A4FB1" w:rsidP="006A4FB1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  <w:u w:val="single"/>
        </w:rPr>
        <w:t>Мужчины и женщины (ПРО и любители), юноши и девушки (до 18 лет), мужчины и женщины ветераны (40-49 лет, 50 лет и старше), дети до 12 лет.</w:t>
      </w:r>
      <w:r w:rsidRPr="00A27079">
        <w:rPr>
          <w:rFonts w:ascii="Times New Roman" w:hAnsi="Times New Roman" w:cs="Times New Roman"/>
          <w:sz w:val="28"/>
          <w:szCs w:val="28"/>
          <w:u w:val="single"/>
        </w:rPr>
        <w:br/>
      </w:r>
      <w:r w:rsidRPr="00A2707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 любого уровня. Мужчины и женщины делятся на категории Любители и Профессионалы согласно спискам 2021 года Всемирной Ассоциации гиревых клубов. В командном зачете среди клубов допускаются любые команды, члены которых участвуют в соревнованиях. </w:t>
      </w:r>
    </w:p>
    <w:p w:rsidR="006A4FB1" w:rsidRPr="006A4FB1" w:rsidRDefault="006A4FB1" w:rsidP="006A4FB1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6A4FB1">
        <w:rPr>
          <w:rFonts w:ascii="Times New Roman" w:hAnsi="Times New Roman" w:cs="Times New Roman"/>
          <w:sz w:val="28"/>
          <w:szCs w:val="28"/>
          <w:vertAlign w:val="baseline"/>
        </w:rPr>
        <w:t>Соревнования проводятся по правилам Всемирной Ассоциации гиревых клубов (Российского Союза гиревого спорта).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472B28" w:rsidP="00F714DE">
      <w:pPr>
        <w:pStyle w:val="a9"/>
        <w:numPr>
          <w:ilvl w:val="0"/>
          <w:numId w:val="9"/>
        </w:numPr>
      </w:pPr>
      <w:r>
        <w:t>Дисциплины</w:t>
      </w:r>
    </w:p>
    <w:p w:rsidR="00472B28" w:rsidRPr="00781F0C" w:rsidRDefault="00472B28" w:rsidP="00241072">
      <w:pPr>
        <w:ind w:left="567"/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Армейский гиревой рывок - 12 минут (АГР)</w:t>
      </w:r>
    </w:p>
    <w:p w:rsidR="00472B28" w:rsidRPr="00781F0C" w:rsidRDefault="00472B28" w:rsidP="00241072">
      <w:pPr>
        <w:ind w:left="567"/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Тяжелый гиревой рывок – 6 минут</w:t>
      </w:r>
    </w:p>
    <w:p w:rsidR="00472B28" w:rsidRPr="00781F0C" w:rsidRDefault="00472B28" w:rsidP="00472B28">
      <w:pPr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472B28" w:rsidRPr="00781F0C" w:rsidRDefault="00472B28" w:rsidP="00241072">
      <w:pPr>
        <w:ind w:left="567"/>
        <w:rPr>
          <w:rFonts w:ascii="Times New Roman" w:hAnsi="Times New Roman" w:cs="Times New Roman"/>
          <w:sz w:val="28"/>
          <w:szCs w:val="28"/>
          <w:u w:val="single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u w:val="single"/>
          <w:vertAlign w:val="baseline"/>
        </w:rPr>
        <w:t>Армейский гиревой рывок - 12 минут (АГР)</w:t>
      </w:r>
    </w:p>
    <w:p w:rsidR="00472B28" w:rsidRPr="00781F0C" w:rsidRDefault="00472B28" w:rsidP="00781F0C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Мужчины Профессионалы: 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36 кг (коэф 2,5), 32 кг (коэф 2), 28 кг (коэф 1,5), 24 кг (коэф 1) Весовые категории: до 63 кг, до 68 кг, до 73 кг, до 78 кг, до 85 кг, до 95 кг, до 105 кг, свыше 105 кг.</w:t>
      </w:r>
    </w:p>
    <w:p w:rsidR="00241072" w:rsidRDefault="00472B28" w:rsidP="00241072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          </w:t>
      </w:r>
    </w:p>
    <w:p w:rsidR="00472B28" w:rsidRPr="00241072" w:rsidRDefault="00472B28" w:rsidP="00241072">
      <w:pPr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>Женщины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>Профессионалы: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 24 кг (коэф 2), 20 кг (коэф 1,5), 16 кг (коэф 1), Весовые категории: до 53 кг, до 58 кг, до 63 кг, до 68 кг, до 73 кг, свыше 73 кг.</w:t>
      </w:r>
    </w:p>
    <w:p w:rsidR="00241072" w:rsidRDefault="00241072" w:rsidP="00781F0C">
      <w:pPr>
        <w:pStyle w:val="af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1072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Мужчины Любители: </w:t>
      </w:r>
      <w:r w:rsidRPr="00781F0C">
        <w:rPr>
          <w:rFonts w:ascii="Times New Roman" w:hAnsi="Times New Roman" w:cs="Times New Roman"/>
          <w:sz w:val="28"/>
          <w:szCs w:val="28"/>
        </w:rPr>
        <w:t xml:space="preserve">28 кг (коэф 2,5), 24 кг (коэф 2), 20 кг (коэф 1,5), 16 кг 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sz w:val="28"/>
          <w:szCs w:val="28"/>
        </w:rPr>
        <w:t>(коэф 1)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sz w:val="28"/>
          <w:szCs w:val="28"/>
        </w:rPr>
        <w:t>Весовые категории: до 63 кг, до 68 кг, до 73 кг, до 78 кг, до 85 кг, до 95 кг, до 105 кг, свыше 105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Женщины: (</w:t>
      </w:r>
      <w:r w:rsidRPr="00781F0C">
        <w:rPr>
          <w:rFonts w:ascii="Times New Roman" w:hAnsi="Times New Roman" w:cs="Times New Roman"/>
          <w:sz w:val="28"/>
          <w:szCs w:val="28"/>
        </w:rPr>
        <w:t xml:space="preserve">Профессионалы – 24 кг, Любители – 16 </w:t>
      </w:r>
      <w:proofErr w:type="gramStart"/>
      <w:r w:rsidRPr="00781F0C">
        <w:rPr>
          <w:rFonts w:ascii="Times New Roman" w:hAnsi="Times New Roman" w:cs="Times New Roman"/>
          <w:sz w:val="28"/>
          <w:szCs w:val="28"/>
        </w:rPr>
        <w:t>кг)</w:t>
      </w:r>
      <w:r w:rsidRPr="00781F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1F0C">
        <w:rPr>
          <w:rFonts w:ascii="Times New Roman" w:hAnsi="Times New Roman" w:cs="Times New Roman"/>
          <w:sz w:val="28"/>
          <w:szCs w:val="28"/>
        </w:rPr>
        <w:t>Весовые</w:t>
      </w:r>
      <w:proofErr w:type="gramEnd"/>
      <w:r w:rsidRPr="00781F0C">
        <w:rPr>
          <w:rFonts w:ascii="Times New Roman" w:hAnsi="Times New Roman" w:cs="Times New Roman"/>
          <w:sz w:val="28"/>
          <w:szCs w:val="28"/>
        </w:rPr>
        <w:t xml:space="preserve"> категории: до 53 кг, до 58 кг, до 63 кг, до 68 кг, до 73 кг, свыше 73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Ветераны Мужчины (40-49); (50+): </w:t>
      </w:r>
      <w:r w:rsidRPr="00781F0C">
        <w:rPr>
          <w:rFonts w:ascii="Times New Roman" w:eastAsia="Times New Roman" w:hAnsi="Times New Roman" w:cs="Times New Roman"/>
          <w:sz w:val="28"/>
          <w:szCs w:val="28"/>
        </w:rPr>
        <w:t xml:space="preserve">24 кг (коэф 2), 20 кг (коэф 1,5), 16 кг (коэф 1), 12 кг (коэф 0,5)    </w:t>
      </w:r>
      <w:r w:rsidRPr="00781F0C">
        <w:rPr>
          <w:rFonts w:ascii="Times New Roman" w:hAnsi="Times New Roman" w:cs="Times New Roman"/>
          <w:sz w:val="28"/>
          <w:szCs w:val="28"/>
        </w:rPr>
        <w:t xml:space="preserve">Весовые </w:t>
      </w:r>
      <w:proofErr w:type="gramStart"/>
      <w:r w:rsidRPr="00781F0C">
        <w:rPr>
          <w:rFonts w:ascii="Times New Roman" w:hAnsi="Times New Roman" w:cs="Times New Roman"/>
          <w:sz w:val="28"/>
          <w:szCs w:val="28"/>
        </w:rPr>
        <w:t>категории:  до</w:t>
      </w:r>
      <w:proofErr w:type="gramEnd"/>
      <w:r w:rsidRPr="00781F0C">
        <w:rPr>
          <w:rFonts w:ascii="Times New Roman" w:hAnsi="Times New Roman" w:cs="Times New Roman"/>
          <w:sz w:val="28"/>
          <w:szCs w:val="28"/>
        </w:rPr>
        <w:t xml:space="preserve"> 63 кг, до 68 кг, до 73 кг, до 78 кг, до 85 кг, до 95 кг, до 105 кг, свыше 105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Ветераны Женщины (40-49); (50+): </w:t>
      </w:r>
      <w:r w:rsidRPr="00781F0C">
        <w:rPr>
          <w:rFonts w:ascii="Times New Roman" w:hAnsi="Times New Roman" w:cs="Times New Roman"/>
          <w:sz w:val="28"/>
          <w:szCs w:val="28"/>
        </w:rPr>
        <w:t xml:space="preserve">8 кг (коэф 1), 12 кг (коэф 1,5), 16 кг – (Коэф 2). Весовые </w:t>
      </w:r>
      <w:proofErr w:type="gramStart"/>
      <w:r w:rsidRPr="00781F0C">
        <w:rPr>
          <w:rFonts w:ascii="Times New Roman" w:hAnsi="Times New Roman" w:cs="Times New Roman"/>
          <w:sz w:val="28"/>
          <w:szCs w:val="28"/>
        </w:rPr>
        <w:t>категории:  до</w:t>
      </w:r>
      <w:proofErr w:type="gramEnd"/>
      <w:r w:rsidRPr="00781F0C">
        <w:rPr>
          <w:rFonts w:ascii="Times New Roman" w:hAnsi="Times New Roman" w:cs="Times New Roman"/>
          <w:sz w:val="28"/>
          <w:szCs w:val="28"/>
        </w:rPr>
        <w:t xml:space="preserve"> 53 кг, до 58 кг, до 63 кг, до 68 кг, до 73 кг, свыше 73 кг.</w:t>
      </w:r>
    </w:p>
    <w:p w:rsidR="00781F0C" w:rsidRDefault="00781F0C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Юноши до 18 </w:t>
      </w:r>
      <w:proofErr w:type="gramStart"/>
      <w:r w:rsidRPr="00781F0C">
        <w:rPr>
          <w:rFonts w:ascii="Times New Roman" w:hAnsi="Times New Roman" w:cs="Times New Roman"/>
          <w:b/>
          <w:sz w:val="28"/>
          <w:szCs w:val="28"/>
        </w:rPr>
        <w:t xml:space="preserve">лет:  </w:t>
      </w:r>
      <w:r w:rsidRPr="00781F0C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781F0C">
        <w:rPr>
          <w:rFonts w:ascii="Times New Roman" w:hAnsi="Times New Roman" w:cs="Times New Roman"/>
          <w:sz w:val="28"/>
          <w:szCs w:val="28"/>
        </w:rPr>
        <w:t xml:space="preserve"> кг (коэф 1), 12 кг (коэф 1,5), 16 кг – (Коэф 2), 20 кг (коэф 3). Весовые </w:t>
      </w:r>
      <w:proofErr w:type="gramStart"/>
      <w:r w:rsidRPr="00781F0C">
        <w:rPr>
          <w:rFonts w:ascii="Times New Roman" w:hAnsi="Times New Roman" w:cs="Times New Roman"/>
          <w:sz w:val="28"/>
          <w:szCs w:val="28"/>
        </w:rPr>
        <w:t>категории:  до</w:t>
      </w:r>
      <w:proofErr w:type="gramEnd"/>
      <w:r w:rsidRPr="00781F0C">
        <w:rPr>
          <w:rFonts w:ascii="Times New Roman" w:hAnsi="Times New Roman" w:cs="Times New Roman"/>
          <w:sz w:val="28"/>
          <w:szCs w:val="28"/>
        </w:rPr>
        <w:t xml:space="preserve"> 63 кг, до 68 кг, до 73 кг, до 78 кг, до 85 кг, до 95 кг, свыше 95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Девушки до 18 лет: </w:t>
      </w:r>
      <w:r w:rsidRPr="00781F0C">
        <w:rPr>
          <w:rFonts w:ascii="Times New Roman" w:hAnsi="Times New Roman" w:cs="Times New Roman"/>
          <w:sz w:val="28"/>
          <w:szCs w:val="28"/>
        </w:rPr>
        <w:t xml:space="preserve">6 кг (коэф 1), 8 кг (коэф 1,5), 12 кг – (Коэф 2). Весовые </w:t>
      </w:r>
      <w:proofErr w:type="gramStart"/>
      <w:r w:rsidRPr="00781F0C">
        <w:rPr>
          <w:rFonts w:ascii="Times New Roman" w:hAnsi="Times New Roman" w:cs="Times New Roman"/>
          <w:sz w:val="28"/>
          <w:szCs w:val="28"/>
        </w:rPr>
        <w:t>категории:  до</w:t>
      </w:r>
      <w:proofErr w:type="gramEnd"/>
      <w:r w:rsidRPr="00781F0C">
        <w:rPr>
          <w:rFonts w:ascii="Times New Roman" w:hAnsi="Times New Roman" w:cs="Times New Roman"/>
          <w:sz w:val="28"/>
          <w:szCs w:val="28"/>
        </w:rPr>
        <w:t xml:space="preserve"> 53 кг, до 58 кг, до 63 кг, до 68 кг, до 73 кг, свыше 73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Мальчики до 12 лет: 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4 кг (коэф 1), 6 кг (коэф 1,5), 8 кг – (Коэф 2), 12 кг (коэф 3). Весовые категории: до 32 </w:t>
      </w:r>
      <w:proofErr w:type="gramStart"/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кг;  до</w:t>
      </w:r>
      <w:proofErr w:type="gramEnd"/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 40 кг;  до 48 кг;  свыше 48 кг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Девочки до 12 лет: </w:t>
      </w:r>
      <w:r w:rsidRPr="00781F0C">
        <w:rPr>
          <w:rFonts w:ascii="Times New Roman" w:hAnsi="Times New Roman" w:cs="Times New Roman"/>
          <w:sz w:val="28"/>
          <w:szCs w:val="28"/>
        </w:rPr>
        <w:t xml:space="preserve">4 кг (коэф 1), 6 кг (коэф 1,5), 8 кг – (Коэф 2). Весовые категории: до 28 </w:t>
      </w:r>
      <w:proofErr w:type="gramStart"/>
      <w:r w:rsidRPr="00781F0C">
        <w:rPr>
          <w:rFonts w:ascii="Times New Roman" w:hAnsi="Times New Roman" w:cs="Times New Roman"/>
          <w:sz w:val="28"/>
          <w:szCs w:val="28"/>
        </w:rPr>
        <w:t>кг,  до</w:t>
      </w:r>
      <w:proofErr w:type="gramEnd"/>
      <w:r w:rsidRPr="00781F0C">
        <w:rPr>
          <w:rFonts w:ascii="Times New Roman" w:hAnsi="Times New Roman" w:cs="Times New Roman"/>
          <w:sz w:val="28"/>
          <w:szCs w:val="28"/>
        </w:rPr>
        <w:t xml:space="preserve"> 36 кг;  до 42 кг;  свыше 42 кг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781F0C" w:rsidP="00781F0C">
      <w:pPr>
        <w:pStyle w:val="af8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B28" w:rsidRPr="00781F0C">
        <w:rPr>
          <w:rFonts w:ascii="Times New Roman" w:hAnsi="Times New Roman" w:cs="Times New Roman"/>
          <w:sz w:val="28"/>
          <w:szCs w:val="28"/>
          <w:u w:val="single"/>
        </w:rPr>
        <w:t>Тяжелый гиревой рывок – 6 минут</w:t>
      </w:r>
      <w:r w:rsidR="00472B28" w:rsidRPr="00781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B28" w:rsidRPr="00781F0C">
        <w:rPr>
          <w:rFonts w:ascii="Times New Roman" w:hAnsi="Times New Roman" w:cs="Times New Roman"/>
          <w:sz w:val="28"/>
          <w:szCs w:val="28"/>
        </w:rPr>
        <w:t xml:space="preserve">   </w:t>
      </w:r>
      <w:r w:rsidR="00472B28" w:rsidRPr="00781F0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72B28" w:rsidRPr="00781F0C">
        <w:rPr>
          <w:rFonts w:ascii="Times New Roman" w:hAnsi="Times New Roman" w:cs="Times New Roman"/>
          <w:b/>
          <w:sz w:val="28"/>
          <w:szCs w:val="28"/>
        </w:rPr>
        <w:t xml:space="preserve">смена рук не ограничена) </w:t>
      </w:r>
    </w:p>
    <w:p w:rsidR="00241072" w:rsidRDefault="00472B28" w:rsidP="00241072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Мужчины Профессионалы:</w:t>
      </w:r>
      <w:r w:rsidRPr="00781F0C">
        <w:rPr>
          <w:rFonts w:ascii="Times New Roman" w:hAnsi="Times New Roman" w:cs="Times New Roman"/>
          <w:sz w:val="28"/>
          <w:szCs w:val="28"/>
        </w:rPr>
        <w:t xml:space="preserve"> 40 кг, Абсолютная весовая категория</w:t>
      </w:r>
    </w:p>
    <w:p w:rsidR="00472B28" w:rsidRPr="00781F0C" w:rsidRDefault="00472B28" w:rsidP="00241072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Мужчины Любители:</w:t>
      </w:r>
      <w:r w:rsidRPr="00781F0C">
        <w:rPr>
          <w:rFonts w:ascii="Times New Roman" w:hAnsi="Times New Roman" w:cs="Times New Roman"/>
          <w:sz w:val="28"/>
          <w:szCs w:val="28"/>
        </w:rPr>
        <w:t xml:space="preserve"> 32 кг, Абсолютная весовая категория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Женщины:</w:t>
      </w:r>
      <w:r w:rsidRPr="00781F0C">
        <w:rPr>
          <w:rFonts w:ascii="Times New Roman" w:hAnsi="Times New Roman" w:cs="Times New Roman"/>
          <w:sz w:val="28"/>
          <w:szCs w:val="28"/>
        </w:rPr>
        <w:t xml:space="preserve"> 24 кг, Абсолютная весовая категория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F714DE">
      <w:pPr>
        <w:pStyle w:val="a9"/>
        <w:numPr>
          <w:ilvl w:val="0"/>
          <w:numId w:val="9"/>
        </w:numPr>
      </w:pPr>
      <w:r>
        <w:t xml:space="preserve"> </w:t>
      </w:r>
      <w:r w:rsidR="00655866">
        <w:t>как добавить результат на платформу</w:t>
      </w:r>
    </w:p>
    <w:p w:rsidR="00655866" w:rsidRPr="00655866" w:rsidRDefault="00655866" w:rsidP="00655866">
      <w:pPr>
        <w:framePr w:hSpace="180" w:wrap="around" w:vAnchor="text" w:hAnchor="margin" w:xAlign="center" w:y="558"/>
        <w:rPr>
          <w:rFonts w:ascii="Times New Roman" w:hAnsi="Times New Roman" w:cs="Times New Roman"/>
          <w:sz w:val="28"/>
          <w:szCs w:val="28"/>
          <w:vertAlign w:val="baseline"/>
        </w:rPr>
      </w:pPr>
      <w:r w:rsidRPr="00655866">
        <w:rPr>
          <w:rFonts w:ascii="Times New Roman" w:hAnsi="Times New Roman" w:cs="Times New Roman"/>
          <w:sz w:val="28"/>
          <w:szCs w:val="28"/>
          <w:vertAlign w:val="baseline"/>
        </w:rPr>
        <w:t>Для добавления результата на онлайн платформу https://rosgiri.e-champs.com/нужно:</w:t>
      </w:r>
    </w:p>
    <w:p w:rsidR="00655866" w:rsidRPr="002A15DA" w:rsidRDefault="00655866" w:rsidP="002A15DA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A15DA">
        <w:rPr>
          <w:rFonts w:ascii="Times New Roman" w:hAnsi="Times New Roman" w:cs="Times New Roman"/>
          <w:sz w:val="28"/>
          <w:szCs w:val="28"/>
        </w:rPr>
        <w:t xml:space="preserve">пройти по ссылке для регистрации </w:t>
      </w:r>
      <w:r w:rsidRPr="002A15DA">
        <w:rPr>
          <w:rStyle w:val="ae"/>
          <w:rFonts w:ascii="Times New Roman" w:hAnsi="Times New Roman" w:cs="Times New Roman"/>
          <w:sz w:val="28"/>
          <w:szCs w:val="28"/>
        </w:rPr>
        <w:t>https://rosgiri.e-champs.com/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пройти регистрацию спортсмена 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записать видео с выступлением и взвешиванием. Инструкция по сьемке видео: https://www.youtube.com/watch?v=OybXimNrdQg&amp;feature=emb_logo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добавить видео на свой </w:t>
      </w:r>
      <w:r w:rsidRPr="00A27079">
        <w:rPr>
          <w:rFonts w:ascii="Times New Roman" w:hAnsi="Times New Roman" w:cs="Times New Roman"/>
          <w:color w:val="FF0000"/>
          <w:sz w:val="28"/>
          <w:szCs w:val="28"/>
          <w:lang w:val="en-US"/>
        </w:rPr>
        <w:t>Y</w:t>
      </w:r>
      <w:proofErr w:type="spellStart"/>
      <w:r w:rsidRPr="00A27079">
        <w:rPr>
          <w:rFonts w:ascii="Times New Roman" w:hAnsi="Times New Roman" w:cs="Times New Roman"/>
          <w:color w:val="FF0000"/>
          <w:sz w:val="28"/>
          <w:szCs w:val="28"/>
        </w:rPr>
        <w:t>outube</w:t>
      </w:r>
      <w:proofErr w:type="spellEnd"/>
      <w:r w:rsidRPr="00A27079">
        <w:rPr>
          <w:rFonts w:ascii="Times New Roman" w:hAnsi="Times New Roman" w:cs="Times New Roman"/>
          <w:sz w:val="28"/>
          <w:szCs w:val="28"/>
        </w:rPr>
        <w:t>– канал или в свои видео в ВК.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оплатить стартовый взнос на онлайн платформе https://rosgiri.e-champs.com/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зарегистрироваться на соревнованиях и добавить результат и вставить ссылку на видео выступления</w:t>
      </w:r>
    </w:p>
    <w:p w:rsidR="00B05242" w:rsidRPr="00655866" w:rsidRDefault="00655866" w:rsidP="00655866">
      <w:pPr>
        <w:pStyle w:val="ab"/>
        <w:rPr>
          <w:sz w:val="32"/>
          <w:vertAlign w:val="baseline"/>
        </w:rPr>
      </w:pPr>
      <w:r w:rsidRPr="00655866">
        <w:rPr>
          <w:rFonts w:cs="Times New Roman"/>
          <w:szCs w:val="28"/>
          <w:vertAlign w:val="baseline"/>
        </w:rPr>
        <w:t>Результаты подтверждаются судьей соревнований.</w:t>
      </w:r>
    </w:p>
    <w:p w:rsidR="00B05242" w:rsidRDefault="00C76325" w:rsidP="00B05242">
      <w:pPr>
        <w:pStyle w:val="a9"/>
        <w:numPr>
          <w:ilvl w:val="0"/>
          <w:numId w:val="7"/>
        </w:numPr>
      </w:pPr>
      <w:r>
        <w:t>требования к ведеозаписи</w:t>
      </w:r>
      <w:r w:rsidR="00B05242">
        <w:t xml:space="preserve">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</w:t>
      </w:r>
      <w:r w:rsidRPr="00FD6397">
        <w:rPr>
          <w:rFonts w:ascii="Times New Roman" w:hAnsi="Times New Roman" w:cs="Times New Roman"/>
          <w:sz w:val="28"/>
          <w:szCs w:val="28"/>
          <w:vertAlign w:val="baseline"/>
        </w:rPr>
        <w:lastRenderedPageBreak/>
        <w:t xml:space="preserve">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Расположить камеру таким образом, чтобы участник с гирями полностью находились в кадре на протяжении всего этапа.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</w:t>
      </w:r>
      <w:r w:rsidR="003B0534">
        <w:t>условия подведения итогов</w:t>
      </w:r>
    </w:p>
    <w:p w:rsidR="003B0534" w:rsidRPr="003B0534" w:rsidRDefault="003B0534" w:rsidP="003B0534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>Результаты оцениваются в очках, подъемах, времени выполнения упражнения.</w:t>
      </w:r>
    </w:p>
    <w:p w:rsidR="003B0534" w:rsidRDefault="003B0534" w:rsidP="003B0534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>Участник, набравший наибольшую сумму очков (Результат х Коэффициент гири), становится победителем турнира по армейскому гиревому рывку (АГР) посвященному Дню Защитника Отечества.</w:t>
      </w:r>
    </w:p>
    <w:p w:rsidR="003B0534" w:rsidRPr="003B0534" w:rsidRDefault="003B0534" w:rsidP="003B0534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 xml:space="preserve">Награждение осуществляется по весовым категориям. </w:t>
      </w:r>
    </w:p>
    <w:p w:rsidR="003B0534" w:rsidRDefault="003B0534" w:rsidP="003B0534">
      <w:pPr>
        <w:ind w:firstLine="1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b/>
          <w:sz w:val="28"/>
          <w:szCs w:val="28"/>
          <w:vertAlign w:val="baseline"/>
        </w:rPr>
        <w:t>Победители и призеры личных соревнований награждаются медалями ограниченной серии</w:t>
      </w: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 xml:space="preserve"> и дипломами турнира по армейскому гиревому рывку (АГР) посвященному Дню Защитника Отечества.</w:t>
      </w:r>
    </w:p>
    <w:p w:rsidR="00A148B0" w:rsidRDefault="00A148B0" w:rsidP="003B0534">
      <w:pPr>
        <w:ind w:firstLine="1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935FE9" w:rsidRDefault="00A148B0" w:rsidP="00E37BE5">
      <w:pPr>
        <w:pStyle w:val="a9"/>
      </w:pPr>
      <w:r>
        <w:t>8. Контактная информация</w:t>
      </w:r>
    </w:p>
    <w:p w:rsidR="00230BB7" w:rsidRPr="00230BB7" w:rsidRDefault="0001359C" w:rsidP="00230BB7">
      <w:pPr>
        <w:pStyle w:val="ab"/>
        <w:rPr>
          <w:rFonts w:cs="Times New Roman"/>
          <w:szCs w:val="28"/>
          <w:u w:val="single"/>
        </w:rPr>
      </w:pPr>
      <w:hyperlink r:id="rId11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01359C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Вконтакте</w:t>
      </w:r>
    </w:p>
    <w:p w:rsidR="00935FE9" w:rsidRDefault="0001359C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E37BE5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Ссылка на платформу для участия:</w:t>
      </w:r>
    </w:p>
    <w:p w:rsidR="00935FE9" w:rsidRDefault="0001359C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4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Контактный телефон +79823085772</w:t>
      </w:r>
    </w:p>
    <w:p w:rsidR="00864DD4" w:rsidRDefault="00864DD4" w:rsidP="00230BB7">
      <w:pPr>
        <w:pStyle w:val="ab"/>
        <w:rPr>
          <w:szCs w:val="28"/>
          <w:vertAlign w:val="baseline"/>
        </w:rPr>
      </w:pPr>
    </w:p>
    <w:p w:rsidR="00AD4340" w:rsidRDefault="00AD4340" w:rsidP="00AD4340">
      <w:pPr>
        <w:pStyle w:val="a9"/>
      </w:pPr>
    </w:p>
    <w:p w:rsidR="00864DD4" w:rsidRPr="00AD4340" w:rsidRDefault="00AD4340" w:rsidP="00AD4340">
      <w:pPr>
        <w:pStyle w:val="a9"/>
      </w:pPr>
      <w:r w:rsidRPr="00AD4340">
        <w:lastRenderedPageBreak/>
        <w:t>9</w:t>
      </w:r>
      <w:r>
        <w:t>.</w:t>
      </w:r>
      <w:r w:rsidRPr="00AD4340">
        <w:t xml:space="preserve"> ответственность</w:t>
      </w:r>
    </w:p>
    <w:p w:rsidR="00AD4340" w:rsidRDefault="00864DD4" w:rsidP="00AD4340">
      <w:pPr>
        <w:pStyle w:val="ab"/>
        <w:rPr>
          <w:rFonts w:cs="Times New Roman"/>
          <w:szCs w:val="28"/>
          <w:vertAlign w:val="baseline"/>
        </w:rPr>
      </w:pPr>
      <w:r w:rsidRPr="00AD4340">
        <w:rPr>
          <w:rFonts w:cs="Times New Roman"/>
          <w:szCs w:val="28"/>
          <w:vertAlign w:val="baseline"/>
        </w:rPr>
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</w:t>
      </w:r>
      <w:r w:rsidR="00AD4340">
        <w:rPr>
          <w:rFonts w:cs="Times New Roman"/>
          <w:szCs w:val="28"/>
          <w:vertAlign w:val="baseline"/>
        </w:rPr>
        <w:t>!</w:t>
      </w:r>
    </w:p>
    <w:p w:rsidR="00AD4340" w:rsidRDefault="00AD4340" w:rsidP="00AD4340">
      <w:pPr>
        <w:pStyle w:val="ab"/>
        <w:rPr>
          <w:rFonts w:cs="Times New Roman"/>
          <w:szCs w:val="28"/>
          <w:vertAlign w:val="baseline"/>
        </w:rPr>
      </w:pPr>
    </w:p>
    <w:p w:rsidR="00AD4340" w:rsidRPr="00AD4340" w:rsidRDefault="00AD4340" w:rsidP="00AD4340">
      <w:pPr>
        <w:pStyle w:val="a9"/>
      </w:pPr>
      <w:r w:rsidRPr="00AD4340">
        <w:t>10.Руководство проведением соревнования</w:t>
      </w:r>
    </w:p>
    <w:p w:rsidR="00AD4340" w:rsidRPr="00AD4340" w:rsidRDefault="00AD4340" w:rsidP="005550D8">
      <w:pPr>
        <w:ind w:firstLine="708"/>
        <w:rPr>
          <w:rFonts w:ascii="Times New Roman" w:hAnsi="Times New Roman" w:cs="Times New Roman"/>
          <w:sz w:val="28"/>
          <w:szCs w:val="28"/>
          <w:vertAlign w:val="baseline"/>
        </w:rPr>
      </w:pPr>
      <w:r w:rsidRPr="00AD4340">
        <w:rPr>
          <w:rFonts w:ascii="Times New Roman" w:hAnsi="Times New Roman" w:cs="Times New Roman"/>
          <w:sz w:val="28"/>
          <w:szCs w:val="28"/>
          <w:vertAlign w:val="baseline"/>
        </w:rPr>
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</w:r>
    </w:p>
    <w:p w:rsidR="00AD4340" w:rsidRPr="00AD4340" w:rsidRDefault="00AD4340" w:rsidP="00AD4340">
      <w:pPr>
        <w:pStyle w:val="ab"/>
        <w:rPr>
          <w:rFonts w:cs="Times New Roman"/>
          <w:szCs w:val="28"/>
          <w:vertAlign w:val="baseline"/>
        </w:rPr>
      </w:pPr>
    </w:p>
    <w:sectPr w:rsidR="00AD4340" w:rsidRPr="00AD4340" w:rsidSect="00D26EB3">
      <w:footerReference w:type="default" r:id="rId15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9C" w:rsidRDefault="0001359C" w:rsidP="003114F6">
      <w:r>
        <w:separator/>
      </w:r>
    </w:p>
  </w:endnote>
  <w:endnote w:type="continuationSeparator" w:id="0">
    <w:p w:rsidR="0001359C" w:rsidRDefault="0001359C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643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9C" w:rsidRDefault="0001359C" w:rsidP="003114F6">
      <w:r>
        <w:separator/>
      </w:r>
    </w:p>
  </w:footnote>
  <w:footnote w:type="continuationSeparator" w:id="0">
    <w:p w:rsidR="0001359C" w:rsidRDefault="0001359C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3E9808B1"/>
    <w:multiLevelType w:val="hybridMultilevel"/>
    <w:tmpl w:val="061A94D0"/>
    <w:lvl w:ilvl="0" w:tplc="50180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73211093"/>
    <w:multiLevelType w:val="hybridMultilevel"/>
    <w:tmpl w:val="B1D85D74"/>
    <w:lvl w:ilvl="0" w:tplc="ADD080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440" w:hanging="360"/>
      </w:pPr>
    </w:lvl>
    <w:lvl w:ilvl="2" w:tplc="DB0C0028">
      <w:start w:val="1"/>
      <w:numFmt w:val="lowerRoman"/>
      <w:lvlText w:val="%3."/>
      <w:lvlJc w:val="right"/>
      <w:pPr>
        <w:ind w:left="2160" w:hanging="180"/>
      </w:pPr>
    </w:lvl>
    <w:lvl w:ilvl="3" w:tplc="6C5440D0">
      <w:start w:val="1"/>
      <w:numFmt w:val="decimal"/>
      <w:lvlText w:val="%4."/>
      <w:lvlJc w:val="left"/>
      <w:pPr>
        <w:ind w:left="2880" w:hanging="360"/>
      </w:pPr>
    </w:lvl>
    <w:lvl w:ilvl="4" w:tplc="FFDE978A">
      <w:start w:val="1"/>
      <w:numFmt w:val="lowerLetter"/>
      <w:lvlText w:val="%5."/>
      <w:lvlJc w:val="left"/>
      <w:pPr>
        <w:ind w:left="3600" w:hanging="360"/>
      </w:pPr>
    </w:lvl>
    <w:lvl w:ilvl="5" w:tplc="249E3DD4">
      <w:start w:val="1"/>
      <w:numFmt w:val="lowerRoman"/>
      <w:lvlText w:val="%6."/>
      <w:lvlJc w:val="right"/>
      <w:pPr>
        <w:ind w:left="4320" w:hanging="180"/>
      </w:pPr>
    </w:lvl>
    <w:lvl w:ilvl="6" w:tplc="60B099BE">
      <w:start w:val="1"/>
      <w:numFmt w:val="decimal"/>
      <w:lvlText w:val="%7."/>
      <w:lvlJc w:val="left"/>
      <w:pPr>
        <w:ind w:left="5040" w:hanging="360"/>
      </w:pPr>
    </w:lvl>
    <w:lvl w:ilvl="7" w:tplc="8A8C8160">
      <w:start w:val="1"/>
      <w:numFmt w:val="lowerLetter"/>
      <w:lvlText w:val="%8."/>
      <w:lvlJc w:val="left"/>
      <w:pPr>
        <w:ind w:left="5760" w:hanging="360"/>
      </w:pPr>
    </w:lvl>
    <w:lvl w:ilvl="8" w:tplc="BE9E33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59C"/>
    <w:rsid w:val="00013BB9"/>
    <w:rsid w:val="00030F2D"/>
    <w:rsid w:val="00032E20"/>
    <w:rsid w:val="000366C1"/>
    <w:rsid w:val="00055B04"/>
    <w:rsid w:val="0007312F"/>
    <w:rsid w:val="00086179"/>
    <w:rsid w:val="00095179"/>
    <w:rsid w:val="000A4864"/>
    <w:rsid w:val="000B2CB3"/>
    <w:rsid w:val="000C07C1"/>
    <w:rsid w:val="000D5197"/>
    <w:rsid w:val="00101588"/>
    <w:rsid w:val="00105D50"/>
    <w:rsid w:val="00113C68"/>
    <w:rsid w:val="00144812"/>
    <w:rsid w:val="00152926"/>
    <w:rsid w:val="00161C89"/>
    <w:rsid w:val="00174599"/>
    <w:rsid w:val="0019502D"/>
    <w:rsid w:val="00196727"/>
    <w:rsid w:val="001C7C03"/>
    <w:rsid w:val="001D4ACC"/>
    <w:rsid w:val="001F43EB"/>
    <w:rsid w:val="001F679B"/>
    <w:rsid w:val="00200F48"/>
    <w:rsid w:val="00205914"/>
    <w:rsid w:val="00211496"/>
    <w:rsid w:val="002174C0"/>
    <w:rsid w:val="00230BB7"/>
    <w:rsid w:val="00235D36"/>
    <w:rsid w:val="00237BD8"/>
    <w:rsid w:val="00241072"/>
    <w:rsid w:val="0024252A"/>
    <w:rsid w:val="00244E54"/>
    <w:rsid w:val="00252B70"/>
    <w:rsid w:val="00270ECD"/>
    <w:rsid w:val="00273091"/>
    <w:rsid w:val="0027515D"/>
    <w:rsid w:val="00275ED1"/>
    <w:rsid w:val="002862A7"/>
    <w:rsid w:val="0029750F"/>
    <w:rsid w:val="002A15DA"/>
    <w:rsid w:val="002A4220"/>
    <w:rsid w:val="002B76F6"/>
    <w:rsid w:val="002C3BF1"/>
    <w:rsid w:val="002C6AAB"/>
    <w:rsid w:val="002D5C97"/>
    <w:rsid w:val="002E5B80"/>
    <w:rsid w:val="002F7D57"/>
    <w:rsid w:val="003114F6"/>
    <w:rsid w:val="00322981"/>
    <w:rsid w:val="003317FC"/>
    <w:rsid w:val="00332D42"/>
    <w:rsid w:val="003467B8"/>
    <w:rsid w:val="00360EF8"/>
    <w:rsid w:val="00374505"/>
    <w:rsid w:val="0038732E"/>
    <w:rsid w:val="003A31F7"/>
    <w:rsid w:val="003B0534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17EAD"/>
    <w:rsid w:val="004224CA"/>
    <w:rsid w:val="00427D2C"/>
    <w:rsid w:val="00472B28"/>
    <w:rsid w:val="0048596E"/>
    <w:rsid w:val="00485F7A"/>
    <w:rsid w:val="004870EF"/>
    <w:rsid w:val="004A7898"/>
    <w:rsid w:val="004F7BDE"/>
    <w:rsid w:val="005131EF"/>
    <w:rsid w:val="00515D89"/>
    <w:rsid w:val="00517C90"/>
    <w:rsid w:val="0052293B"/>
    <w:rsid w:val="00536B3A"/>
    <w:rsid w:val="00540998"/>
    <w:rsid w:val="0054516E"/>
    <w:rsid w:val="005550D8"/>
    <w:rsid w:val="0055523C"/>
    <w:rsid w:val="00556BB4"/>
    <w:rsid w:val="00557238"/>
    <w:rsid w:val="00564EC7"/>
    <w:rsid w:val="00566F59"/>
    <w:rsid w:val="00573ED6"/>
    <w:rsid w:val="005909D1"/>
    <w:rsid w:val="00595612"/>
    <w:rsid w:val="005979DE"/>
    <w:rsid w:val="005A54C0"/>
    <w:rsid w:val="005B0716"/>
    <w:rsid w:val="005B3F8D"/>
    <w:rsid w:val="005D02D6"/>
    <w:rsid w:val="005D0ADE"/>
    <w:rsid w:val="005E0669"/>
    <w:rsid w:val="006127C1"/>
    <w:rsid w:val="00616850"/>
    <w:rsid w:val="00620772"/>
    <w:rsid w:val="00623E63"/>
    <w:rsid w:val="00655866"/>
    <w:rsid w:val="006715AE"/>
    <w:rsid w:val="006730A9"/>
    <w:rsid w:val="0068262E"/>
    <w:rsid w:val="00693C44"/>
    <w:rsid w:val="00696F2B"/>
    <w:rsid w:val="006A4FB1"/>
    <w:rsid w:val="006B235D"/>
    <w:rsid w:val="006C140E"/>
    <w:rsid w:val="006C3089"/>
    <w:rsid w:val="006F07FC"/>
    <w:rsid w:val="006F39F2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57FB7"/>
    <w:rsid w:val="00763781"/>
    <w:rsid w:val="00765003"/>
    <w:rsid w:val="00766298"/>
    <w:rsid w:val="00767A7D"/>
    <w:rsid w:val="007714AC"/>
    <w:rsid w:val="00774C8D"/>
    <w:rsid w:val="00781F0C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64DD4"/>
    <w:rsid w:val="00881E26"/>
    <w:rsid w:val="008A4E0E"/>
    <w:rsid w:val="008B2F54"/>
    <w:rsid w:val="008D28AD"/>
    <w:rsid w:val="008D7329"/>
    <w:rsid w:val="008F5165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D00"/>
    <w:rsid w:val="009A49B5"/>
    <w:rsid w:val="009D4E71"/>
    <w:rsid w:val="009E1E3C"/>
    <w:rsid w:val="009E42E6"/>
    <w:rsid w:val="00A01EB1"/>
    <w:rsid w:val="00A104BA"/>
    <w:rsid w:val="00A148B0"/>
    <w:rsid w:val="00A43AA6"/>
    <w:rsid w:val="00A60A9D"/>
    <w:rsid w:val="00A655C6"/>
    <w:rsid w:val="00A81188"/>
    <w:rsid w:val="00A841DD"/>
    <w:rsid w:val="00AA0377"/>
    <w:rsid w:val="00AA3E04"/>
    <w:rsid w:val="00AD4340"/>
    <w:rsid w:val="00AD7BBF"/>
    <w:rsid w:val="00AF7BFC"/>
    <w:rsid w:val="00B05242"/>
    <w:rsid w:val="00B05A06"/>
    <w:rsid w:val="00B06C3A"/>
    <w:rsid w:val="00B115C7"/>
    <w:rsid w:val="00B131D2"/>
    <w:rsid w:val="00B310EF"/>
    <w:rsid w:val="00B32EBA"/>
    <w:rsid w:val="00B36D51"/>
    <w:rsid w:val="00B643E2"/>
    <w:rsid w:val="00B67D43"/>
    <w:rsid w:val="00B70702"/>
    <w:rsid w:val="00B7753A"/>
    <w:rsid w:val="00BA13C0"/>
    <w:rsid w:val="00BA1D79"/>
    <w:rsid w:val="00BA409A"/>
    <w:rsid w:val="00BB59AF"/>
    <w:rsid w:val="00BC0424"/>
    <w:rsid w:val="00BD3A25"/>
    <w:rsid w:val="00BE2FE6"/>
    <w:rsid w:val="00BF79C0"/>
    <w:rsid w:val="00C108E7"/>
    <w:rsid w:val="00C32D05"/>
    <w:rsid w:val="00C36B29"/>
    <w:rsid w:val="00C55DF3"/>
    <w:rsid w:val="00C5729A"/>
    <w:rsid w:val="00C64A9D"/>
    <w:rsid w:val="00C76325"/>
    <w:rsid w:val="00C83403"/>
    <w:rsid w:val="00CC5F10"/>
    <w:rsid w:val="00CC64A8"/>
    <w:rsid w:val="00CF7A08"/>
    <w:rsid w:val="00D032B3"/>
    <w:rsid w:val="00D17F5F"/>
    <w:rsid w:val="00D26EB3"/>
    <w:rsid w:val="00D35CEA"/>
    <w:rsid w:val="00D4372B"/>
    <w:rsid w:val="00D51ABC"/>
    <w:rsid w:val="00D52BBE"/>
    <w:rsid w:val="00D53464"/>
    <w:rsid w:val="00D53C36"/>
    <w:rsid w:val="00D82835"/>
    <w:rsid w:val="00D92155"/>
    <w:rsid w:val="00D97312"/>
    <w:rsid w:val="00DA4A1F"/>
    <w:rsid w:val="00DB09F3"/>
    <w:rsid w:val="00DD0A94"/>
    <w:rsid w:val="00DD5292"/>
    <w:rsid w:val="00DE2371"/>
    <w:rsid w:val="00E00EF4"/>
    <w:rsid w:val="00E01F11"/>
    <w:rsid w:val="00E103AC"/>
    <w:rsid w:val="00E144D7"/>
    <w:rsid w:val="00E25311"/>
    <w:rsid w:val="00E34286"/>
    <w:rsid w:val="00E37BE5"/>
    <w:rsid w:val="00E525B4"/>
    <w:rsid w:val="00E52A95"/>
    <w:rsid w:val="00E56006"/>
    <w:rsid w:val="00E913B1"/>
    <w:rsid w:val="00E94836"/>
    <w:rsid w:val="00E967C0"/>
    <w:rsid w:val="00EA106E"/>
    <w:rsid w:val="00EB3A8E"/>
    <w:rsid w:val="00EC015D"/>
    <w:rsid w:val="00ED259E"/>
    <w:rsid w:val="00EE4BA3"/>
    <w:rsid w:val="00EF02E0"/>
    <w:rsid w:val="00F04B07"/>
    <w:rsid w:val="00F0643A"/>
    <w:rsid w:val="00F12995"/>
    <w:rsid w:val="00F236C8"/>
    <w:rsid w:val="00F31E97"/>
    <w:rsid w:val="00F53AB0"/>
    <w:rsid w:val="00F56806"/>
    <w:rsid w:val="00F63A48"/>
    <w:rsid w:val="00F714DE"/>
    <w:rsid w:val="00F753C1"/>
    <w:rsid w:val="00F77450"/>
    <w:rsid w:val="00F83877"/>
    <w:rsid w:val="00F901AD"/>
    <w:rsid w:val="00F90C09"/>
    <w:rsid w:val="00FB6128"/>
    <w:rsid w:val="00FB6972"/>
    <w:rsid w:val="00FB72CA"/>
    <w:rsid w:val="00FD6397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76F9B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12">
    <w:name w:val="Верхний колонтитул1"/>
    <w:basedOn w:val="a1"/>
    <w:uiPriority w:val="99"/>
    <w:rsid w:val="00F714DE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24"/>
      <w:szCs w:val="24"/>
      <w:vertAlign w:val="baseline"/>
    </w:rPr>
  </w:style>
  <w:style w:type="paragraph" w:customStyle="1" w:styleId="Default">
    <w:name w:val="Default"/>
    <w:rsid w:val="00F714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 w:hAnsi="Arial Unicode MS" w:cs="Arial Unicode MS"/>
      <w:color w:val="000000"/>
      <w:sz w:val="24"/>
      <w:szCs w:val="24"/>
    </w:rPr>
  </w:style>
  <w:style w:type="paragraph" w:styleId="afc">
    <w:name w:val="Body Text"/>
    <w:basedOn w:val="a1"/>
    <w:link w:val="afd"/>
    <w:semiHidden/>
    <w:unhideWhenUsed/>
    <w:rsid w:val="00864DD4"/>
    <w:pPr>
      <w:spacing w:after="120"/>
    </w:pPr>
  </w:style>
  <w:style w:type="character" w:customStyle="1" w:styleId="afd">
    <w:name w:val="Основной текст Знак"/>
    <w:basedOn w:val="a2"/>
    <w:link w:val="afc"/>
    <w:semiHidden/>
    <w:rsid w:val="00864DD4"/>
    <w:rPr>
      <w:rFonts w:ascii="Antiqua" w:hAnsi="Antiqua" w:cs="Antiqua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gir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1DFF-A10A-4E96-B052-15F2DCA4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35</cp:revision>
  <cp:lastPrinted>2013-05-08T08:45:00Z</cp:lastPrinted>
  <dcterms:created xsi:type="dcterms:W3CDTF">2023-01-06T06:26:00Z</dcterms:created>
  <dcterms:modified xsi:type="dcterms:W3CDTF">2024-02-08T18:57:00Z</dcterms:modified>
</cp:coreProperties>
</file>